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jc w:val="both"/>
        <w:spacing w:line="276" w:lineRule="auto"/>
        <w:rPr>
          <w:caps w:val="off"/>
          <w:rFonts w:ascii="Times New Roman" w:eastAsia="Times New Roman" w:hAnsi="Times New Roman" w:cs="sans-serif"/>
          <w:b w:val="0"/>
          <w:i w:val="0"/>
          <w:sz w:val="28"/>
          <w:szCs w:val="28"/>
          <w:rtl w:val="off"/>
        </w:rPr>
      </w:pPr>
    </w:p>
    <w:p>
      <w:pPr>
        <w:ind w:firstLine="0"/>
        <w:jc w:val="center"/>
        <w:shd w:val="clear" w:color="auto" w:fill="auto"/>
        <w:spacing w:line="276"/>
        <w:rPr>
          <w:rFonts w:ascii="Times New Roman" w:eastAsia="Times New Roman" w:hAnsi="Times New Roman" w:hint="default"/>
          <w:b w:val="0"/>
          <w:color w:val="FF0000"/>
          <w:sz w:val="24"/>
          <w:szCs w:val="24"/>
        </w:rPr>
      </w:pPr>
      <w:r>
        <w:rPr>
          <w:caps/>
          <w:rFonts w:ascii="Times New Roman" w:hAnsi="Times New Roman" w:cs="Times New Roman"/>
          <w:b/>
          <w:sz w:val="28"/>
          <w:szCs w:val="28"/>
        </w:rPr>
        <w:t>УПРАВЛЕНИЕ ОБРАЗОВАНИЯ И НАУКИ ТАМБОВСКОЙ ОБЛАСТИ</w:t>
      </w:r>
      <w:r>
        <w:rPr>
          <w:caps/>
          <w:rFonts w:ascii="Times New Roman" w:hAnsi="Times New Roman" w:cs="Times New Roman"/>
          <w:b/>
          <w:sz w:val="28"/>
          <w:szCs w:val="28"/>
          <w:rtl w:val="off"/>
        </w:rPr>
        <w:t xml:space="preserve"> </w:t>
      </w:r>
      <w:r>
        <w:rPr>
          <w:caps/>
          <w:rFonts w:ascii="Times New Roman" w:hAnsi="Times New Roman" w:cs="Times New Roman"/>
          <w:b/>
          <w:sz w:val="28"/>
          <w:szCs w:val="28"/>
        </w:rPr>
        <w:t>ТАМБОВСКОЕ ОБЛАСТНОЕ ГОСУДАРСТВЕННОЕ БЮДЖЕТНОЕ ОБРАЗОВАТЕЛЬНОЕ ПРоФЕССИОНАЛЬНОЕ УЧРЕЖДЕНИЕ  «МНОГООТРАСЛЕВОЙ КОЛЛЕДЖ»</w:t>
      </w:r>
    </w:p>
    <w:p>
      <w:pPr>
        <w:ind w:firstLine="0"/>
        <w:shd w:val="clear" w:color="auto" w:fill="auto"/>
        <w:spacing w:line="276"/>
        <w:rPr>
          <w:rFonts w:ascii="Times New Roman" w:eastAsia="Times New Roman" w:hAnsi="Times New Roman"/>
          <w:sz w:val="24"/>
          <w:szCs w:val="24"/>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center"/>
        <w:spacing w:line="276" w:lineRule="auto"/>
        <w:rPr>
          <w:caps w:val="off"/>
          <w:rFonts w:ascii="Times New Roman" w:eastAsia="Times New Roman" w:hAnsi="Times New Roman" w:cs="sans-serif"/>
          <w:b w:val="0"/>
          <w:bCs w:val="0"/>
          <w:i w:val="0"/>
          <w:color w:val="000011"/>
          <w:sz w:val="32"/>
          <w:szCs w:val="32"/>
        </w:rPr>
      </w:pPr>
      <w:r>
        <w:rPr>
          <w:caps w:val="off"/>
          <w:rFonts w:ascii="Times New Roman" w:eastAsia="Times New Roman" w:hAnsi="Times New Roman" w:cs="sans-serif"/>
          <w:b w:val="0"/>
          <w:bCs w:val="0"/>
          <w:i w:val="0"/>
          <w:color w:val="000011"/>
          <w:sz w:val="32"/>
          <w:szCs w:val="32"/>
        </w:rPr>
        <w:t>методическая разработка</w:t>
      </w:r>
    </w:p>
    <w:p>
      <w:pPr>
        <w:bidi w:val="off"/>
        <w:jc w:val="both"/>
        <w:spacing w:line="276" w:lineRule="auto"/>
        <w:rPr>
          <w:caps w:val="off"/>
          <w:rFonts w:ascii="Times New Roman" w:eastAsia="Times New Roman" w:hAnsi="Times New Roman" w:cs="sans-serif"/>
          <w:b w:val="0"/>
          <w:i w:val="0"/>
          <w:sz w:val="28"/>
          <w:szCs w:val="28"/>
          <w:rtl w:val="off"/>
        </w:rPr>
      </w:pPr>
    </w:p>
    <w:p>
      <w:pPr>
        <w:bidi w:val="off"/>
        <w:jc w:val="center"/>
        <w:spacing w:line="276" w:lineRule="auto"/>
        <w:rPr>
          <w:caps w:val="off"/>
          <w:rFonts w:ascii="Times New Roman" w:eastAsia="Times New Roman" w:hAnsi="Times New Roman" w:cs="sans-serif"/>
          <w:b w:val="0"/>
          <w:bCs w:val="0"/>
          <w:i w:val="0"/>
          <w:sz w:val="32"/>
          <w:szCs w:val="32"/>
          <w:rtl w:val="off"/>
        </w:rPr>
      </w:pPr>
      <w:r>
        <w:rPr>
          <w:caps w:val="off"/>
          <w:rFonts w:ascii="Times New Roman" w:eastAsia="Times New Roman" w:hAnsi="Times New Roman" w:cs="sans-serif"/>
          <w:b w:val="0"/>
          <w:i w:val="0"/>
          <w:sz w:val="28"/>
          <w:szCs w:val="28"/>
        </w:rPr>
        <w:t xml:space="preserve"> </w:t>
      </w:r>
      <w:r>
        <w:rPr>
          <w:caps w:val="off"/>
          <w:rFonts w:ascii="Times New Roman" w:eastAsia="Times New Roman" w:hAnsi="Times New Roman" w:cs="sans-serif"/>
          <w:b w:val="0"/>
          <w:bCs w:val="0"/>
          <w:i w:val="0"/>
          <w:sz w:val="32"/>
          <w:szCs w:val="32"/>
        </w:rPr>
        <w:t>Физическая культура в общекультурной, профессиональной и социальной подготовке студента</w:t>
      </w:r>
    </w:p>
    <w:p>
      <w:pPr>
        <w:bidi w:val="off"/>
        <w:jc w:val="center"/>
        <w:spacing w:line="276" w:lineRule="auto"/>
        <w:rPr>
          <w:caps w:val="off"/>
          <w:rFonts w:ascii="Times New Roman" w:eastAsia="Times New Roman" w:hAnsi="Times New Roman" w:cs="sans-serif"/>
          <w:b w:val="0"/>
          <w:bCs w:val="0"/>
          <w:i w:val="0"/>
          <w:sz w:val="32"/>
          <w:szCs w:val="32"/>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righ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Выполнила: Загородникова Т. И.</w:t>
      </w:r>
    </w:p>
    <w:p>
      <w:pPr>
        <w:bidi w:val="off"/>
        <w:jc w:val="right"/>
        <w:spacing w:line="276" w:lineRule="auto"/>
        <w:rPr>
          <w:caps w:val="off"/>
          <w:rFonts w:ascii="Times New Roman" w:eastAsia="Times New Roman" w:hAnsi="Times New Roman" w:cs="sans-serif"/>
          <w:b w:val="0"/>
          <w:i w:val="0"/>
          <w:color w:val="000011"/>
          <w:sz w:val="28"/>
          <w:szCs w:val="28"/>
          <w:rtl w:val="off"/>
        </w:rPr>
      </w:pPr>
      <w:r>
        <w:rPr>
          <w:caps w:val="off"/>
          <w:rFonts w:ascii="Times New Roman" w:eastAsia="Times New Roman" w:hAnsi="Times New Roman" w:cs="sans-serif"/>
          <w:b w:val="0"/>
          <w:i w:val="0"/>
          <w:color w:val="000011"/>
          <w:sz w:val="28"/>
          <w:szCs w:val="28"/>
          <w:rtl w:val="off"/>
        </w:rPr>
        <w:t xml:space="preserve"> преподаватель физической культуры</w:t>
      </w: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center"/>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Моршанск 201</w:t>
      </w: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СОДЕРЖАНИЕ Введение……………………………………………..……….</w:t>
      </w: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 3 </w:t>
      </w: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1. Компоненты, виды физической</w:t>
      </w: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культуры…………………………..5 </w:t>
      </w: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2. Физическая культура в общекультурной подготовке студента……</w:t>
      </w:r>
      <w:r>
        <w:rPr>
          <w:caps w:val="off"/>
          <w:rFonts w:ascii="Times New Roman" w:eastAsia="Times New Roman" w:hAnsi="Times New Roman" w:cs="sans-serif"/>
          <w:b w:val="0"/>
          <w:i w:val="0"/>
          <w:sz w:val="28"/>
          <w:szCs w:val="28"/>
          <w:rtl w:val="off"/>
        </w:rPr>
        <w:t>7</w:t>
      </w:r>
      <w:r>
        <w:rPr>
          <w:caps w:val="off"/>
          <w:rFonts w:ascii="Times New Roman" w:eastAsia="Times New Roman" w:hAnsi="Times New Roman" w:cs="sans-serif"/>
          <w:b w:val="0"/>
          <w:i w:val="0"/>
          <w:sz w:val="28"/>
          <w:szCs w:val="28"/>
        </w:rPr>
        <w:t xml:space="preserve"> </w:t>
      </w: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3. Физическая культура в профессиональной подготовке студента…1</w:t>
      </w:r>
      <w:r>
        <w:rPr>
          <w:caps w:val="off"/>
          <w:rFonts w:ascii="Times New Roman" w:eastAsia="Times New Roman" w:hAnsi="Times New Roman" w:cs="sans-serif"/>
          <w:b w:val="0"/>
          <w:i w:val="0"/>
          <w:sz w:val="28"/>
          <w:szCs w:val="28"/>
          <w:rtl w:val="off"/>
        </w:rPr>
        <w:t>1</w:t>
      </w:r>
      <w:r>
        <w:rPr>
          <w:caps w:val="off"/>
          <w:rFonts w:ascii="Times New Roman" w:eastAsia="Times New Roman" w:hAnsi="Times New Roman" w:cs="sans-serif"/>
          <w:b w:val="0"/>
          <w:i w:val="0"/>
          <w:sz w:val="28"/>
          <w:szCs w:val="28"/>
        </w:rPr>
        <w:t xml:space="preserve"> </w:t>
      </w: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4. Физическая культура в социальной подготовке студента……….…1</w:t>
      </w:r>
      <w:r>
        <w:rPr>
          <w:caps w:val="off"/>
          <w:rFonts w:ascii="Times New Roman" w:eastAsia="Times New Roman" w:hAnsi="Times New Roman" w:cs="sans-serif"/>
          <w:b w:val="0"/>
          <w:i w:val="0"/>
          <w:sz w:val="28"/>
          <w:szCs w:val="28"/>
          <w:rtl w:val="off"/>
        </w:rPr>
        <w:t>2</w:t>
      </w:r>
      <w:r>
        <w:rPr>
          <w:caps w:val="off"/>
          <w:rFonts w:ascii="Times New Roman" w:eastAsia="Times New Roman" w:hAnsi="Times New Roman" w:cs="sans-serif"/>
          <w:b w:val="0"/>
          <w:i w:val="0"/>
          <w:sz w:val="28"/>
          <w:szCs w:val="28"/>
        </w:rPr>
        <w:t xml:space="preserve"> Заключение…………………………………………………….</w:t>
      </w:r>
      <w:r>
        <w:rPr>
          <w:caps w:val="off"/>
          <w:rFonts w:ascii="Times New Roman" w:eastAsia="Times New Roman" w:hAnsi="Times New Roman" w:cs="sans-serif"/>
          <w:b w:val="0"/>
          <w:i w:val="0"/>
          <w:sz w:val="28"/>
          <w:szCs w:val="28"/>
          <w:rtl w:val="off"/>
        </w:rPr>
        <w:t xml:space="preserve">               18</w:t>
      </w:r>
      <w:r>
        <w:rPr>
          <w:caps w:val="off"/>
          <w:rFonts w:ascii="Times New Roman" w:eastAsia="Times New Roman" w:hAnsi="Times New Roman" w:cs="sans-serif"/>
          <w:b w:val="0"/>
          <w:i w:val="0"/>
          <w:sz w:val="28"/>
          <w:szCs w:val="28"/>
        </w:rPr>
        <w:t xml:space="preserve"> </w:t>
      </w: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Список литературы……………………………………………………</w:t>
      </w:r>
      <w:r>
        <w:rPr>
          <w:caps w:val="off"/>
          <w:rFonts w:ascii="Times New Roman" w:eastAsia="Times New Roman" w:hAnsi="Times New Roman" w:cs="sans-serif"/>
          <w:b w:val="0"/>
          <w:i w:val="0"/>
          <w:sz w:val="28"/>
          <w:szCs w:val="28"/>
          <w:rtl w:val="off"/>
        </w:rPr>
        <w:t xml:space="preserve">   20</w:t>
      </w:r>
      <w:r>
        <w:rPr>
          <w:caps w:val="off"/>
          <w:rFonts w:ascii="Times New Roman" w:eastAsia="Times New Roman" w:hAnsi="Times New Roman" w:cs="sans-serif"/>
          <w:b w:val="0"/>
          <w:i w:val="0"/>
          <w:sz w:val="28"/>
          <w:szCs w:val="28"/>
        </w:rPr>
        <w:t xml:space="preserve"> </w:t>
      </w: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ВВЕДЕНИЕ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Понятие «культура» можно определить как степень раскрытия потенциальных возможностей личности в различных областях деятельности. Культура представлена в результатах материальной и духовной деятельности человека; он познает культуру, зафиксированную в духовных и материальных ценностях, действует в социальной среде как носитель культурных ценностей, создает новые ценности, необходимые для развития культуры последующих поколений.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Физическая культура – это часть общечеловеческой культуры, вид социальной деятельности, направленной на развитие физических способностей. Общество признает такую социальную практику, как ФК, полезной и необходимой для всех граждан и призвано обеспечить условия для ее развития. Показателями состояния ФК в обществе и государстве являются совокупности материальных и духовных ценностей, созданных для физического совершенствования людей, уровень их здоровья и физического развития, степень использования физических упражнений в сфере воспитания.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Показателем физического состояния студентов является их доля в числе лиц с хорошей или слабой физической подготовленностью. К материальным ценностям физической культуры относятся стадионы, бассейны, спортивная база учебных заведений, медицинские учреждения, занимающиеся проблемами ФК, учебные заведения, готовящие кадры ФК, научно-исследовательские институты (аппаратура, лаборатории, здания); их количество в отношении к численности населения – важный показатель развития ФК. К духовным ценностям относятся наука о физическом воспитании и спорте, сеть учебных заведений, готовящих специалистов по физической культуре и спорту, произведения искусства, посвященные физкультуре и спорту (кино, музыка, живопись, скульптуре), система управления в сфере физической культуры.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Понятие «физическая культура» также включает в себя и спорт. В нем человек стремится расширить границы своих возможностей, это огромный мир эмоций, порождаемых успехами и неудачами, популярнейшее зрелище, действенное средство воспитания и самовоспитания человека, в нем присутствует сложнейший процесс межчеловеческих отношений.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Спорт – это собственно соревновательная деятельность и специальная подготовка к ней. Он живет по определенным правилам и нормам поведения. В нем ярко проявляется стремление к победе, достижению высоких результатов, требующих мобилизации физических, психических и нравственных качеств человека. Поэтому часто говорят о спортивном характере людей, успешно проявляющих себя в состязаниях. Удовлетворяя многие потребности человека, занятия спортом становятся физической и духовной необходимостью.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Итак, физическую культуру следует рассматривать как особый род культурной деятельности, результаты которой полезны для общества и личности. В социальной жизни в системе образования, воспитания, в сфере организации труда, повседневного быта, здорового отдыха физическая культура проявляет свое воспитательное, образовательное, оздоровительное, экономическое и общекультурное значение, способствует возникновению такого социального течения, как физкультурное движение, т. е. совместная деятельность людей по использованию, распространению и приумножению ценностей физической культуры. </w:t>
      </w: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center"/>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1. КОМПОНЕНТЫ, ВИДИ ФИЗИЧЕСКОЙ КУЛЬТУРЫ.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Физическое воспитание, включенное в систему образования и воспитания, начиная с дошкольных учреждений, характеризует основу физической подготовленности людей – приобретение фонда жизненно важных двигательных умении и навыков, разностороннее развитие физических способностей. Его важными элементами являются «школа» движении, система гимнастических упражнении и правила их выполнения, с помощью которых у ребенка формируются умения дифференцированно управлять движениями, способность координировать их в разных сочетаниях; система упражнений для рационального использования сил при перемещениях в пространстве (основные способы ходьбы, бега, плавания, бега на коньках, на лыжах и др.), при преодолении препятствий, в метаниях, в поднимании и переноске тяжестей; «школа» мяча (игра в волейбол, баскетбол, гандбол, футбол, теннис и др.). Физическое развитие – это биологический процесс становления, изменения естественных морфологических и функциональных свойств организма в течение жизни человека (длина, масса тела, окружность грудной клетки, жизненная емкость легких, максимальное потребление кислорода, сила, быстрота, выносливость, гибкость, ловкость и др.). Физическое развитие управляемо. С помощью физических упражнений, различных видов спорта, рационального питания, режима труда и отдыха можно изменять в необходимом направлении приведенные выше показатели физического развития. В основе управления физическим развитием лежит биологический закон упражняемости и закон единства форм и функций организма. Между тем физическое развитие мере обусловлено и законами наследственности, которые необходимо учитывать как факторы, благоприятствующие или наоборот препятствующие физическому совершенствованию человека. Процесс физического развития подчиняется также закону возрастной ступенчатости. Поэтому вмешиваться в этот процесс с целью управления им можно только с учетом особенностей и возможностей организма в различные возрастные периоды: становления и роста, наивысшего развития форм и функций, старения. Кроме того, физическое развитие связано с законом единства организма и среды и зависит от условий жизни человека, в том числе и географической среды. Поэтому при выборе средств и методов физического воспитания необходимо учитывать влияние указанных законов. Физическое развитие тесно связано со здоровьем человека. Здоровье выступает как ведущий фактор, который определяет не только гармоничное развитие молодого человека, но и успешность освоения профессии, плодотворность его будущей профессиональной деятельности, что составляет общее жизненное благополучие. Благодаря профессионально-прикладной физической культуре создаются предпосылки для успешного овладения той или иной профессией и эффективного выполнения работы. На производстве это вводная гимнастика, физкультурные паузы, физкультминутки, послерабочие реабилитационные упражнения и др. Содержание и состав средств профессионально-прикладной физической культуры, порядок их применения определяются особенностями трудового процесса. В условиях воинской службы она приобретает черты военно-профессиональной физической культуры. Оздоровительно-реабилитационная физическая культура связана с направленным использованием физических упражнений в качестве средств лечения заболеваний и восстановления функций организма, нарушенных или утраченных вследствие заболеваний, травм, переутомления и других причин. Ее разновидностью является лечебная физическая культура, которая имеет широкий комплекс средств и методов (лечебная гимнастика, дозированная ходьба, бег и другие упражнения), связанных с характером заболеваний, травм или других нарушений функций организма (перенапряжение, хроническое утомление, возрастные изменения и др.). Средства ее используются в таких режимах, как «щадящий», «тонизирующий», «тренирующий» и др., а формами проведения могут быть индивидуальные сеансы-процедуры, занятия урочного типа и др. К фоновым видам физической культуры относят гигиеническую физическую культуру, включенную в рамки повседневного быта (утренняя гимнастика, прогулки, другие физические упражнения в режиме дня, не связанные со значительными нагрузками)г и рекреативную физическую культуру, средства которой используются в режиме активного отдыха (туризм, физкультурно-оздоровительные развлечения). Фоновая физическая культура оказывает оперативное влияние на текущее функциональное состояние организма, нормализуя его и способствуя созданию благоприятного функционального «фона» жизнедеятельности. Ее следует рассматривать как компонент здорового образа жизни. Она особенно эффективна в сочетании с другими компонентами физической культуры и прежде всего с базовой. В качестве средств физической культуры используются: физические упражнения,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гигиена тела, спортивной одежды, обуви, мест занятий, отказ от вредных привычек). Их комплексное взаимодействие обеспечивает наибольший оздоровительный и развивающий эффект.</w:t>
      </w:r>
    </w:p>
    <w:p>
      <w:pPr>
        <w:bidi w:val="off"/>
        <w:jc w:val="both"/>
        <w:spacing w:line="276" w:lineRule="auto"/>
        <w:rPr>
          <w:caps w:val="off"/>
          <w:rFonts w:ascii="Times New Roman" w:eastAsia="Times New Roman" w:hAnsi="Times New Roman" w:cs="sans-serif"/>
          <w:b w:val="0"/>
          <w:i w:val="0"/>
          <w:sz w:val="28"/>
          <w:szCs w:val="28"/>
          <w:rtl w:val="off"/>
        </w:rPr>
      </w:pPr>
    </w:p>
    <w:p>
      <w:pPr>
        <w:bidi w:val="off"/>
        <w:jc w:val="center"/>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2. ФИЗИЧЕСКАЯ КУЛЬТУРА В ОБЩЕКУЛЬТУРНОЙ ПОДГОТОВКЕ СТУДЕНТА.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Являясь по своей сути человековедческой дисциплиной, физическая культура направлена на то, чтобы развить целостную личность, гармонизировать ее духовные и физические силы, активизировать готовность полноценно реализовать свои сущностные силы в здоровом и продуктивном стиле жизни, профессиональной деятельности, в самопостроении необходимой социокультурной комфортной среды, являющейся неотъемлемым элементом образовательного пространства вуза.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Гуманитаризация образования в сфере физической культуры означает его очеловечивание, выдвижение личности студента в качестве главной ценности педагогического процесса. Физическая культура прямо и опосредованно охватывает такие свойства и ориентации личности, которые позволяют ей развиваться в единстве с культурой общества, достигать гармонии знаний и творческого действия, чувств и общения, физического и духовного, разрешать противоречия между природой и производством, трудом и отдыхом, физическим и духовным.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Достижение личностью такой гармонии обеспечивает ей социальную устойчивость, продуктивную включенность в жизнь и труд, создает ей психический комфорт. Физическая культура выступает как социокультурный слой практики, направленной на освоение природных сил студентов и опосредованных их культурным отношением к своим физическим возможностям.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Развитие физических способностей студента рассматривается в рамках процесса воспитания как развитие элементов культуры, особых личностных качеств. Гуманитаризация образовательного процесса подчеркивает огромную роль образованности личности, ее самоценность. Лишь при этом она может достигать такого состояния, при котором становятся возможными и необходимыми социальные и индивидуальные процессы саморазвития, самовоспитания, самосовершенствования, самоуправления, самоопределения. Они отражают наиболее действенные и долговременные результаты образования по физической культуре.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Ценностные ориентации и отношение студентов к физической культуре. Под ценностями понимаются предметы, явления и их свойства, необходимые обществу и личности в качестве средств удовлетворения потребностей. Они формируются в процессе усвоения личностью социального опыта и отражаются в ее целях, убеждениях, идеалах, интересах. В них отражены представления студентов, о желаемом. В формировании определенных ценностей, способных удовлетворить потребности студентов, проявляется единство физического, психического и социального развития личности.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В сфере физической культуры ценности по качественному критерию могут быть представлены как: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материальные (условия занятий, качество спортивной экипировки, льготы со стороны общества);</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физические (здоровье, телосложение, двигательные умения и навыки, физические качества, физическая подготовленность);</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социально-психологические (отдых, развлечение, удовольствие, трудолюбие, навыки поведения в коллективе, чувства долга, чести, совести, благородства, средства воспитания и социализации, рекорды, победы, традиции);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психические (эмоциональные переживания, черты характера, свойства и качества личности, творческие задатки);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культурные (познание, самоутверждение, самоуважение, чувство собственного достоинства, эстетические и нравственные качества, общение, авторитет).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Ценностные ориентации студентов рассматриваются как способы, с помощью которых дифференцируют объекты физической культуры по их значимости. В структуре физкультурно-спортивной деятельности ценностные ориентации тесно связаны с эмоциональными, познавательными и волевыми ее сторонами; образующими содержательную направленность личности. Характер же направленности в самой деятельности чаще зависит от того, какой личностный смысл имеет система тех или иных ценностей, определяющая действенность отношений индивида к тем объектам, ради которых эта деятельность осуществляется.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Одни объекты могут вызывать эмоциональную (чувственную), другие – познавательную, третьи — поведенческую активность. Основы организации физического воспитания в учебном заведении. </w:t>
      </w: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Физическая культура в учебном выполняет следующие социальные функции: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преобразовательно – созидательную, что обеспечивает достижение необходимого уровня физического развития, подготовленности и совершенствования личности, укрепления ее здоровья, подготовку ее к профессиональной деятельности;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интегративно – организационную, характеризующую возможности объединения молодежи в коллективы, команды, клубы, организации, союзы для совместной физкультурно-спортивной деятельности;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проективно-творческую, определяющую возможности физкультурно-спортивной деятельности, в процессе которой создаются модели профессионально-личностного развития человека, стимулируются его творческие способности, осуществляются процессы самопознания, самоутверждения, саморазвития, обеспечивается развитие индивидуальных способностей;</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проективно-прогностическую, позволяющую расширить эрудицию студентов в сфере физической культуры, активно использовать знания в физкультурно-спортивной деятельности и соотносить эту деятельность с профессиональными намерениями;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ценностно-ориентационную. В процессе ее реализации формируются профессионально – и личностно-ценностные ориентации, их использование обеспечивает профессиональное саморазвитие и личностное самосовершенствование;</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коммуникативно-регулятивную, отражающую процесс культурного поведения, общения, взаимодействия участников физкультурно-спортивной деятельности, организации содержательного досуга, оказывающую влияние на коллективные настроения, переживания, удовлетворение социально-этических и эмоционально-эстетических потребностей, сохранение и восстановление психического равновесия, отвлечение от курения, алкоголя, токсикомании;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социализации, в процессе которой происходит включение индивида в систему общественных отношений для освоения социокультурного опыта, формирования социально ценных качеств.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Изучение социальных функций физкультуры в вузе позволит глубже понять содержание учебной дисциплины «Физическая культура», зафиксированной в примерной программе  в соответствии с государственным образовательным стандартом. Примерной она названа потому, что отражает только требования «Стандарта», но в каждом вузе может быть расширена и дополнена с учетом регионально-территориальных, социокультурных, климатических факторов, а также особенностей подготовки профессиональных кадров, материально-технических условий. Чтобы достичь цели физического воспитания – сформировать физическую культуру личности, важно решить следующие воспитательные, образовательные, развивающие и оздоровительные задачи: ·  понимать роль физической культуры в развитии личности и подготовке ее к профессиональной деятельности; ·  знать научно-практические основы физической культуры и здорового образа жизни; ·  формировать мотивационно-ценностное отношение студентов к физической культуре, установку на здоровый образ жизни, физическое самосовершенствование и самовоспитание, потребность в регулярных занятиях физическими упражнениями и спортом; ·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и свойств личности, самоопределение в физической культуре; ·  обеспечить общую и профессионально-прикладную физическую подготовленность, определяющую психофизическую готовность студентов к будущей профессии; ·  приобрести опыт творческого использования физкультурно-спортивной деятельности для достижения жизненных и профессиональных целей. Обязательный минимум дисциплины «Физическая культура» включает следующие дидактические единицы, освоение которых предусмотрено тематикой теоретического, практического и контрольного учебного материала:</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физическая культура в общекультурной и профессиональной подготовке студентов;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социально-биологические основы физической культуры;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основы здорового образа и стиля жизни;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оздоровительные системы и спорт (теория, методика и практика);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профессионально – прикладная физическая подготовка студентов. </w:t>
      </w: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Теоретический материал формирует мировоззренческую систему научно-практических знаний и отношение студентов к физической культуре. Эти знания необходимы, чтобы понимать природные и социальные процессы функционирования физической культуры общества и личности, уметь их творчески использовать для профессионально-личностного развития, самосовершенствования, чтобы организовать здоровый стиль жизни при выполнении учебной, профессиональной и социокультурной деятельности. </w:t>
      </w:r>
    </w:p>
    <w:p>
      <w:pPr>
        <w:bidi w:val="off"/>
        <w:jc w:val="left"/>
        <w:spacing w:line="276" w:lineRule="auto"/>
        <w:rPr>
          <w:caps w:val="off"/>
          <w:rFonts w:ascii="Times New Roman" w:eastAsia="Times New Roman" w:hAnsi="Times New Roman" w:cs="sans-serif"/>
          <w:b w:val="0"/>
          <w:i w:val="0"/>
          <w:sz w:val="28"/>
          <w:szCs w:val="28"/>
          <w:rtl w:val="off"/>
        </w:rPr>
      </w:pPr>
    </w:p>
    <w:p>
      <w:pPr>
        <w:bidi w:val="off"/>
        <w:jc w:val="center"/>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3 ФИЗИЧЕСКАЯ КУЛЬТУРА В ПРОФЕССИОНАЛЬНОЙ ПОДГОТОВКЕ СТУДЕНТА. </w:t>
      </w:r>
    </w:p>
    <w:p>
      <w:pPr>
        <w:bidi w:val="off"/>
        <w:jc w:val="left"/>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Физическая культура – основа социально-культурного бытия индивида, основополагающая модификация его общей и профессиональной культуры.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Как интегрированный результат воспитания и профессиональной подготовки она проявляется в отношении человека к своему здоровью, физическим возможностям и способностям, в образе жизни и профессиональной деятельности и предстает в единстве знаний, убеждений, ценностных ориентации и в их практическом воплощении. Физическая культура выступает как интегральное качество личности, как условие и предпосылка эффективной учебно-профессиональной деятельности, как обобщенный показатель профессиональной культуры будущего специалиста и как цель саморазвития и самосовершенствования. Она характеризует свободное, сознательное самоопределение личности, которая на разных этапах жизненного развития из множества ценностей избирает, осваивает те, которые для нее наиболее, значимы. </w:t>
      </w: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Профессиональная направленность физической культуры – это основа, объединяющая все остальные ее компоненты. Критериями, по которым можно судить о сформированности физической культуры личности, выступают объективные и субъективные показатели. Опираясь на них, можно выявить существенные свойства и меру проявления физической культуры в деятельности.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К ним относятся:</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степень сформированности потребности в физической культуре и способы ее удовлетворения;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интенсивность участия в физкультурно-спортивной деятельности (затрачиваемое время, регулярность);</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характер сложности и творческий уровень этой деятельности;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выраженность эмоционально-волевых и нравственных проявлений личности в физкультурно-спортивной деятельности (самостоятельность, настойчивость, целеустремленность, самообладание, коллективизм, патриотизм, трудолюбие, ответственность, дисциплинированность);</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-степень удовлетворенности и отношение к выполняемой деятельности; - проявление самодеятельности, самоорганизации, самообразования, самовоспитания и самосовершенствования в физической культуре;</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уровень физического совершенства и отношение к нему; - владение средствами, методами, умениями и навыками, необходимыми для физического совершенствования;</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системность, глубина и гибкость усвоения научно-практических знаний по физической культуре для творческого использования в практике физкультурно-спортивной деятельности;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широта диапазона и регулярность использования знаний, умений, навыков и опыта физкультурно-спортивной деятельности в организации здорового стиля жизни, в учебной и профессиональной деятельности. </w:t>
      </w:r>
    </w:p>
    <w:p>
      <w:pPr>
        <w:bidi w:val="off"/>
        <w:jc w:val="left"/>
        <w:spacing w:line="276" w:lineRule="auto"/>
        <w:rPr>
          <w:caps w:val="off"/>
          <w:rFonts w:ascii="Times New Roman" w:eastAsia="Times New Roman" w:hAnsi="Times New Roman" w:cs="sans-serif"/>
          <w:b w:val="0"/>
          <w:i w:val="0"/>
          <w:sz w:val="28"/>
          <w:szCs w:val="28"/>
          <w:rtl w:val="off"/>
        </w:rPr>
      </w:pPr>
    </w:p>
    <w:p>
      <w:pPr>
        <w:bidi w:val="off"/>
        <w:jc w:val="center"/>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4. ФИЗИЧЕСКАЯ КУЛЬТУРА В СОЦИАЛЬНОЙ ПОДГОТОВКЕ СТУДЕНТА.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Мотивационно-ценностный компонент отражает активно положительное эмоциональное отношение к физической культуре, сформированную потребность в ней, систему знаний, интересов, мотивов и убеждений, организующих и направляющих волевые усилия личности, познавательную и практическую деятельность по овладению ценностями физической культуры, нацеленность на здоровый образ жизни, физическое совершенствование.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Кругозор личности в сфере физической культуры определяют знания. Их можно разделить на: теоретические, методические и практические. Теоретические знания охватывают историю развития физической культуры, закономерности работы организма человека в двигательной деятельности и выполнения двигательных действий, физического самовоспитания и самосовершенствования. Эти знания необходимы для объяснения и связаны с вопросом «почему?» Методические знания обеспечивают возможность получить ответ на вопрос: «как использовать теоретические знания на практике, как самообучаться, саморазвиваться, самосовершенствоваться в сфере физической культуры?» Практические знания характеризуют ответ на вопрос: «как эффективно выполнять то или иное физическое упражнение, двигательное действие?» Знания необходимы для самопознания личности в процессе физкультурно-спортивной деятельности. Прежде всего – это относится к самосознанию, т. е. осознанию себя как личности, осознанию своих интересов, стремлений, переживаний. Переживание различных эмоций, сопровождающих самопознание, формирует отношение к себе и образует самооценку личности. Она имеет две стороны – содержательную (знания) и эмоциональную (отношение).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Знания о себе соотносятся со знаниями о других и с идеалом. В результате выносится суждение, что у индивида лучше, а что хуже, чем у других, и как соответствовать идеалу. Таким образом, самооценка – это результат сравнительного познания себя, а не просто констатация наличных возможностей. В связи с самооценкой возникают такие личностные качества, как самоуважение, тщеславие, честолюбие. Самооценка имеет ряд функций: сравнительного познания себя (чего я стою); прогностическая (что я могу); регулятивная (что я должен делать, чтобы не потерять самоуважение, иметь душевный комфорт).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Студент ставит перед собой цели определенной трудности, т. е. имеет определенный уровень притязаний, который должен быть адекватным его реальным возможностям. Если уровень притязаний занижен, то это может сковывать инициативу и активность личности в физическом совершенствований; завышенный уровень может привести к разочарованию в занятиях, потере веры в свои силы. Убеждения определяют направленность оценок и взглядов личности в сфере физической культуры, побуждают ее активность, становятся принципами ее поведения. Они отражают мировоззрение студента и придают его поступкам особую значимость и направленность.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Потребности в физической культуре – главная побудительная, направляющая и регулирующая сила поведения личности. Они имеют широкий спектр: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потребность в движениях и физических нагрузках;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в общении, контактах и проведении свободного времени в кругу друзей;</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в играх, развлечениях, отдыхе, эмоциональной разрядке;</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в самоутверждении, укреплении позиций своего Я;</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в познании;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в эстетическом наслаждении;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в улучшении качества физкультурно-спортивных занятий, в комфорте и др.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Потребности тесно связаны с эмоциями – переживаниями, ощущениями приятного и неприятного, удовольствия или неудовольствия. Удовлетворение потребностей сопровождается положительными эмоциями (радость, счастье), неудовлетворение – отрицательными (отчаяние, разочарование, печаль). Человек обычно выбирает тот вид деятельности, который в большей степени позволяет удовлетворить возникшую потребность и получить положительные эмоции. Возникающая на основе потребностей система мотивов определяет направленность личности, стимулирует и мобилизует ее на проявление активности.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Можно выделить следующие мотивы:</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физического совершенствования, связанные со стремлением ускорить темпы собственного развития, занять достойное место в своем окружении, добиться признания, уважения;</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дружеской солидарности, продиктованные желанием быть вместе с друзьями, общаться, сотрудничать с ними;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долженствования, связанные с необходимостью посещать занятия по физической культуре, выполнять требования учебной программы;</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соперничества, характеризующий стремление выделиться, самоутвердиться в своей среде, добиться авторитета, поднять свой престиж, быть первым, достичь как можно большего;</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подражания, связанные со стремлением быть похожим на тех, кто достиг определенных успехов в физкультурно-спортивной деятельности или обладает особыми качествами и достоинствами, приобретенными в результате занятий;</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спортивный, определяющий стремление добиться каких-либо значительных результатов;</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процессуальный, при котором внимание сосредоточено не на результате деятельности, а на самом процессе занятий;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игровой, выступающий средством развлечения, нервной разрядки, отдыха;</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комфортности, определяющий желание заниматься физическими упражнениями в благоприятных условиях, и др.</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 В побуждении студентов к занятиям физической культурой и спортом важны и интересы. Они отражают избирательное отношение человека к объекту, обладающему значимостью и эмоциональной привлекательностью. Когда уровень осознания интереса невысок, преобладает эмоциональная привлекательность. Чем выше этот уровень, тем большую роль играет объективная значимость. В интересе отражаются потребности человека и средства их удовлетворения. Если потребность вызывает желание обладать предметом, то интерес – познакомиться с ним.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В структуре интереса различают эмоциональный компонент, познавательный и поведенческий компоненты. Первый связан с тем, что человек по отношению к объекту или деятельности всегда испытывает какие-либо чувства. Его показателями могут быть: удовольствие, удовлетворенность, величина потребности, оценка личной значимости, удовлетворенность физическим Я и др. Второй компонент связан с осознанием свойств объекта, пониманием его пригодности для удовлетворения потребностей, а также с поиском и подбором средств, необходимых для удовлетворения возникшей потребности. Его показателями могут быть: убежденность в необходимости занятий физической культурой и спортом, осознание индивидуальной необходимости занятий; определенный уровень знаний; стремление к познанию и др.</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 В поведенческом компоненте отражаются мотивы и цели деятельности, а также рациональные способы удовлетворения потребности. В зависимости от активности поведенческого компонента и интересы могут быть реализованными и нереализованными.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Свободный выбор физкультурно-спортивных занятий свидетельствует о наличии у человека осознанного, активного интереса. Интересы обычно возникают на основе тех мотивов и целей физкультурно-спортивной деятельности, которые связаны:</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с удовлетворением процессом занятий (динамичность, эмоциональность, новизна, разнообразие, общение и др.);</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 с результатами занятий (приобретение новых знаний, умений и навыков, овладение разнообразными двигательными действиями, испытание себя, улучшение результата и др.);</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с перспективой занятий (физическое совершенство и гармоничное развитие, воспитание личностных качеств, укрепление здоровья, повышение спортивной квалификации и др.).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Если же человек не имеет определенных целей в физкультурно-спортивной деятельности, то он не проявляет интереса к ней. Отношения задают предметную ориентацию, определяют социальную и личностную значимость физической культуры в жизни. Выделяют активно-положительное, пассивно-положительное, индифферентное, пассивно-отрицательное и активно-отрицательное отношения. При активно-положительном отношении ярко выражены физкультурно-спортивная заинтересованность и целеустремленность, глубокая мотивация, ясность целей, устойчивость интересов, регулярность занятий, участие в соревнованиях, активность и инициативность в организации и проведении физкультурно-спортивных мероприятий. Пассивно-положительное отношение отличается расплывчатыми мотивами, неясностью и неконкретностью целей, аморфностью и неустойчивостью интересов, эпизодическим участием в физкультурно-спортивных мероприятиях.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Индифферентное отношение – это безразличие и безучастность, мотивация в этом случае противоречива, цели и интересы к физкультурно-спортивной деятельности отсутствуют. Пассивно-отрицательное отношение связано со скрытым негативизмом части людей к физической культуре и спорту, они для таких лиц не имеют никакого значения. Активно отрицательное отношение проявляется в открытой неприязни, откровенном сопротивлении занятиям физическими упражнениями, которые для таких лиц не имеют никакой ценности. Ценностные ориентации выражают совокупность отношений личности к физической культуре в жизни и профессиональной деятельности.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Эмоции – важнейший компонент ценностных ориентации, наиболее глубоко характеризующий их содержание и сущность. С помощью эмоций выражаются: удовольствие, удовлетворение, величина потребности, оценка личной значимости, удовлетворенность физическим Я.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В связи с тем, что эмоции имеют различную степень выраженности, длительность протекания и осознанность причины их проявления, можно выделить:</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 </w:t>
      </w: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настроения (слабо выраженные устойчивые эмоциональные состояния);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страсть (быстро возникающее, стойкое и сильное чувство, например к спорту);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аффект (быстро возникающее кратковременное эмоциональное состояние, вызванное особо значимым раздражителем и всегда бурно проявляемое, например, при победе) эмоции обладают свойством заразительности, что очень важно при занятиях физкультурно-спортивной деятельностью.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Волевые усилия регулируют поведение и деятельность личности в соответствии с поставленными целями, принятыми решениями. Волевая активность определяется силой мотива: если я очень хочу достичь цели, то буду проявлять и более интенсивное, и более длительное волевое усилие. Волевое усилие направляется разумом, моральным чувством, нравственными убеждениями.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Физкультурно-спортивная деятельность развивает волевые качества:</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w:t>
      </w:r>
      <w:r>
        <w:rPr>
          <w:caps w:val="off"/>
          <w:rFonts w:ascii="Times New Roman" w:eastAsia="Times New Roman" w:hAnsi="Times New Roman" w:cs="sans-serif"/>
          <w:b w:val="0"/>
          <w:i w:val="0"/>
          <w:sz w:val="28"/>
          <w:szCs w:val="28"/>
        </w:rPr>
        <w:t xml:space="preserve"> упорство в достижении цели, которое проявляется через терпеливость и настойчивость, т. е. стремление достичь отдаленную во времени цель, несмотря на возникающие препятствия и трудности;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w:t>
      </w:r>
      <w:r>
        <w:rPr>
          <w:caps w:val="off"/>
          <w:rFonts w:ascii="Times New Roman" w:eastAsia="Times New Roman" w:hAnsi="Times New Roman" w:cs="sans-serif"/>
          <w:b w:val="0"/>
          <w:i w:val="0"/>
          <w:sz w:val="28"/>
          <w:szCs w:val="28"/>
        </w:rPr>
        <w:t xml:space="preserve"> самообладание, под которым понимают смелость, как способность выполнить задание, несмотря на возникающее чувство боязни, страха;</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w:t>
      </w:r>
      <w:r>
        <w:rPr>
          <w:caps w:val="off"/>
          <w:rFonts w:ascii="Times New Roman" w:eastAsia="Times New Roman" w:hAnsi="Times New Roman" w:cs="sans-serif"/>
          <w:b w:val="0"/>
          <w:i w:val="0"/>
          <w:sz w:val="28"/>
          <w:szCs w:val="28"/>
        </w:rPr>
        <w:t xml:space="preserve"> сдержанность (выдержка), как способность подавлять импульсивные, малообдуманные, эмоциональные реакции;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 собранность (сосредоточенность) как способность концентрировать внимание на выполняемом задании несмотря на возникающие помехи.</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 К волевым качествам относятся решительность, характеризуемая минимальным временем принятия решения в значимой для человека ситуации, и инициативность, которая определяется взятием на себя ответственности за принимаемое решение. Таким образом, в процессе физического воспитания осуществляется воздействие не только на биологическую основу личности, но и на ее биосоциальную целостность. Поэтому невозможно судить о физической культуре личности, опираясь лишь на развитие ее физических возможностей, без учета ее мыслей, чувств, ценностных ориентации, направленности и степени развитости интересов, потребностей, убеждений. </w:t>
      </w: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ЗАКЛЮЧЕНИЕ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Владея и активно используя разнообразные физические упражнения, человек улучшает свое физическое состояние и подготовленность, физически совершенствуется. Физическое совершенство отражает такую степень физических возможностей личности, ее пластической свободы, которые позволяют ей наиболее полно реализовать свои сущностные силы, успешно принимать участие в необходимых обществу и желательных для нее видах социально-трудовой деятельности, усиливают ее адаптивные возможности и рост на этой основе социальной отдачи.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Степень физического совершенства определяется тем, насколько прочную основу оно представляет для дальнейшего развития, в какой мере оно «открыто» новым качественным изменениям и создает условия для перевода личности в иное, более совершенное качество. Физическое совершенствование правомерно рассматривать как динамическое состояние, характеризующее стремление личности к целостному развитию посредством избранного вида спорта или физкультурно-спортивной деятельности.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Тем самым обеспечивается выбор средств, наиболее полно соответствующий ее многофункциональным и социально-психологическим особенностям, раскрытию и развитию ее индивидуальности. Вот почему физическое совершенство является не просто желаемым качеством будущего специалиста, а необходимым элементом его личностной структуры.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Физкультурно-спортивная деятельность, в которую включаются студенты – один их эффективных механизмов слияния общественного и личного интересов, формирования общественно необходимых индивидуальных потребностей. Ее специфическим ядром являются отношения, развивающие физическую и духовную сферу личности, обогащающие ее нормами, идеалами, ценностными ориентациями. При этом происходит превращение социального опыта в свойства личности и превращение ее сущностных сил во внешний результат. Целостный характер такой деятельности делает ее мощным средством повышения социальной активности личности. Физическая культура личности проявляет себя в трех основных направлениях.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Во-первых, определяет способность к саморазвитию, отражает направленность личности «на себя», что обусловлено ее социальным и духовным опытом, обеспечивает ее стремление к творческому «самостроительству», самосовершенствованию.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Во-вторых, физическая культура – основа самодеятельного, инициативного самовыражения будущего специалиста, проявление творчества в использовании средств физической культуры, направленных на предмет и процесс его профессионального труда. </w:t>
      </w:r>
    </w:p>
    <w:p>
      <w:pPr>
        <w:bidi w:val="off"/>
        <w:jc w:val="both"/>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tl w:val="off"/>
        </w:rPr>
        <w:t xml:space="preserve">   </w:t>
      </w:r>
      <w:r>
        <w:rPr>
          <w:caps w:val="off"/>
          <w:rFonts w:ascii="Times New Roman" w:eastAsia="Times New Roman" w:hAnsi="Times New Roman" w:cs="sans-serif"/>
          <w:b w:val="0"/>
          <w:i w:val="0"/>
          <w:sz w:val="28"/>
          <w:szCs w:val="28"/>
        </w:rPr>
        <w:t xml:space="preserve">В-третьих, она отражает творчество личности, направленное на отношения, возникающие в процессе физкультурно-спортивной, общественной и профессиональной деятельности, т. е. на других». Чем богаче и шире круг связей личности в этой деятельности, тем богаче становится пространство ее субъективных проявлений. </w:t>
      </w: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both"/>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СПИСОК ЛИТЕРАТУРЫ </w:t>
      </w: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Ильинич В.И. Физическая культура студентов. Учебник. – М:Гардарики, 2005.-366 с. </w:t>
      </w:r>
    </w:p>
    <w:p>
      <w:pPr>
        <w:bidi w:val="off"/>
        <w:jc w:val="left"/>
        <w:spacing w:line="276" w:lineRule="auto"/>
        <w:rPr>
          <w:caps w:val="off"/>
          <w:rFonts w:ascii="Times New Roman" w:eastAsia="Times New Roman" w:hAnsi="Times New Roman" w:cs="sans-serif"/>
          <w:b w:val="0"/>
          <w:i w:val="0"/>
          <w:sz w:val="28"/>
          <w:szCs w:val="28"/>
          <w:rtl w:val="off"/>
        </w:rPr>
      </w:pPr>
      <w:r>
        <w:rPr>
          <w:caps w:val="off"/>
          <w:rFonts w:ascii="Times New Roman" w:eastAsia="Times New Roman" w:hAnsi="Times New Roman" w:cs="sans-serif"/>
          <w:b w:val="0"/>
          <w:i w:val="0"/>
          <w:sz w:val="28"/>
          <w:szCs w:val="28"/>
        </w:rPr>
        <w:t xml:space="preserve">Гзовский Б.М. Организация физического воспитания студентов., М:Высшая школа, 1978,96 с. </w:t>
      </w:r>
    </w:p>
    <w:p>
      <w:pPr>
        <w:bidi w:val="off"/>
        <w:jc w:val="left"/>
        <w:spacing w:line="276" w:lineRule="auto"/>
        <w:rPr>
          <w:rFonts w:ascii="Times New Roman" w:eastAsia="Times New Roman" w:hAnsi="Times New Roman"/>
          <w:color w:val="000011"/>
          <w:sz w:val="28"/>
          <w:szCs w:val="28"/>
        </w:rPr>
      </w:pPr>
      <w:r>
        <w:rPr>
          <w:caps w:val="off"/>
          <w:rFonts w:ascii="Times New Roman" w:eastAsia="Times New Roman" w:hAnsi="Times New Roman" w:cs="sans-serif"/>
          <w:b w:val="0"/>
          <w:i w:val="0"/>
          <w:sz w:val="28"/>
          <w:szCs w:val="28"/>
        </w:rPr>
        <w:t>Физическая культура: учебное пособие для студентов сред. проф. учеб. заведений/ Н.В.Решетников, Ю.Л.Кислицин, Р.Л.Палтиевич, М: издательский центр «Академия», 2008, 176 с. </w:t>
      </w:r>
      <w:r>
        <w:rPr>
          <w:caps w:val="off"/>
          <w:rFonts w:ascii="Times New Roman" w:eastAsia="Times New Roman" w:hAnsi="Times New Roman" w:cs="sans-serif"/>
          <w:b w:val="0"/>
          <w:i w:val="0"/>
          <w:sz w:val="28"/>
          <w:szCs w:val="28"/>
        </w:rPr>
        <w:br/>
      </w:r>
      <w:r>
        <w:rPr>
          <w:caps w:val="off"/>
          <w:rFonts w:ascii="Times New Roman" w:eastAsia="Times New Roman" w:hAnsi="Times New Roman" w:cs="sans-serif"/>
          <w:b w:val="0"/>
          <w:i w:val="0"/>
          <w:sz w:val="28"/>
          <w:szCs w:val="28"/>
        </w:rPr>
        <w:br/>
      </w:r>
      <w:r>
        <w:rPr>
          <w:caps w:val="off"/>
          <w:rFonts w:ascii="Times New Roman" w:eastAsia="Times New Roman" w:hAnsi="Times New Roman" w:cs="sans-serif"/>
          <w:b w:val="0"/>
          <w:i w:val="0"/>
          <w:sz w:val="28"/>
          <w:szCs w:val="28"/>
        </w:rPr>
        <w:t xml:space="preserve"> Источник:  </w:t>
      </w:r>
      <w:r>
        <w:rPr>
          <w:caps w:val="off"/>
          <w:rFonts w:ascii="Times New Roman" w:eastAsia="Times New Roman" w:hAnsi="Times New Roman" w:cs="sans-serif"/>
          <w:b w:val="0"/>
          <w:i w:val="0"/>
          <w:sz w:val="28"/>
          <w:szCs w:val="28"/>
        </w:rPr>
        <w:fldChar w:fldCharType="begin"/>
      </w:r>
      <w:r>
        <w:rPr>
          <w:caps w:val="off"/>
          <w:rFonts w:ascii="Times New Roman" w:eastAsia="Times New Roman" w:hAnsi="Times New Roman" w:cs="sans-serif"/>
          <w:b w:val="0"/>
          <w:i w:val="0"/>
          <w:sz w:val="28"/>
          <w:szCs w:val="28"/>
        </w:rPr>
        <w:instrText xml:space="preserve"> HYPERLINK "http://kursak.net/referat-po-discipline-fizicheskaya-kultura-tema-fizicheskaya-kultura-v-obshhekulturnoj-professionalnoj-i-socialnoj-podgotovke-studenta/" </w:instrText>
      </w:r>
      <w:r>
        <w:rPr>
          <w:caps w:val="off"/>
          <w:rFonts w:ascii="Times New Roman" w:eastAsia="Times New Roman" w:hAnsi="Times New Roman" w:cs="sans-serif"/>
          <w:b w:val="0"/>
          <w:i w:val="0"/>
          <w:sz w:val="28"/>
          <w:szCs w:val="28"/>
        </w:rPr>
        <w:fldChar w:fldCharType="separate"/>
      </w:r>
      <w:r>
        <w:rPr>
          <w:caps w:val="off"/>
          <w:rFonts w:ascii="Times New Roman" w:eastAsia="Times New Roman" w:hAnsi="Times New Roman" w:cs="sans-serif"/>
          <w:b w:val="0"/>
          <w:i w:val="0"/>
          <w:sz w:val="28"/>
          <w:szCs w:val="28"/>
        </w:rPr>
        <w:t xml:space="preserve"> http://kursak.net/referat-po-discipline-fizicheskaya-kultura-tema-fizicheskaya-kultura-v-obshhekulturnoj-professionalnoj-i-socialnoj-podgotovke-studenta/</w:t>
      </w:r>
      <w:r>
        <w:rPr>
          <w:caps w:val="off"/>
          <w:rFonts w:ascii="Times New Roman" w:eastAsia="Times New Roman" w:hAnsi="Times New Roman" w:cs="sans-serif"/>
          <w:b w:val="0"/>
          <w:i w:val="0"/>
          <w:sz w:val="28"/>
          <w:szCs w:val="28"/>
        </w:rPr>
        <w:fldChar w:fldCharType="end"/>
      </w:r>
      <w:r>
        <w:rPr>
          <w:caps w:val="off"/>
          <w:rFonts w:ascii="Times New Roman" w:eastAsia="Times New Roman" w:hAnsi="Times New Roman" w:cs="sans-serif"/>
          <w:b w:val="0"/>
          <w:i w:val="0"/>
          <w:sz w:val="28"/>
          <w:szCs w:val="28"/>
        </w:rPr>
        <w:br/>
      </w:r>
      <w:r>
        <w:rPr>
          <w:caps w:val="off"/>
          <w:rFonts w:ascii="Times New Roman" w:eastAsia="Times New Roman" w:hAnsi="Times New Roman" w:cs="sans-serif"/>
          <w:b w:val="0"/>
          <w:i w:val="0"/>
          <w:sz w:val="28"/>
          <w:szCs w:val="28"/>
        </w:rPr>
        <w:t xml:space="preserve"> © kursak.net</w:t>
      </w:r>
    </w:p>
    <w:sectPr>
      <w:pgSz w:w="11906" w:h="16838"/>
      <w:pgMar w:top="1985" w:right="1701" w:bottom="1701" w:left="1701" w:header="720" w:footer="720" w:gutter="0"/>
      <w:cols/>
      <w:docGrid w:linePitch="170" w:charSpace="-6144"/>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 w:name="sans-serif">
    <w:charset w:val="00"/>
    <w:notTrueType w:val="false"/>
  </w:font>
  <w:font w:name="Arial">
    <w:panose1 w:val="020B0604020202020204"/>
    <w:charset w:val="00"/>
    <w:notTrueType w:val="true"/>
    <w:sig w:usb0="E0002EFF" w:usb1="C000785B" w:usb2="00000009" w:usb3="00000001" w:csb0="400001FF" w:csb1="FFFF0000"/>
  </w:font>
  <w:font w:name="맑은 고딕">
    <w:panose1 w:val="020B0503020000020004"/>
    <w:charset w:val="00"/>
    <w:notTrueType w:val="true"/>
    <w:sig w:usb0="9000002F" w:usb1="29D77CFB" w:usb2="00000012" w:usb3="00000001" w:csb0="00080001"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a">
    <w:name w:val="footer"/>
    <w:basedOn w:val="a1"/>
    <w:link w:val="Normal"/>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cp:lastModifiedBy>
  <cp:revision>1</cp:revision>
  <dcterms:modified xsi:type="dcterms:W3CDTF">2019-03-30T16:05:51Z</dcterms:modified>
  <cp:version>0900.0000.01</cp:version>
</cp:coreProperties>
</file>