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AB" w:rsidRDefault="00CA73AB" w:rsidP="00CA73AB">
      <w:pPr>
        <w:framePr w:w="10651" w:h="13891" w:hSpace="10080" w:vSpace="58" w:wrap="notBeside" w:vAnchor="text" w:hAnchor="page" w:x="691" w:y="7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356737" cy="9020175"/>
            <wp:effectExtent l="19050" t="0" r="59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737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AB" w:rsidRDefault="00CA73AB" w:rsidP="00CA73AB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CA73AB" w:rsidRDefault="00CA73AB" w:rsidP="006D3B79">
      <w:pPr>
        <w:jc w:val="center"/>
        <w:rPr>
          <w:b/>
          <w:bCs/>
          <w:u w:val="single"/>
        </w:rPr>
      </w:pPr>
    </w:p>
    <w:p w:rsidR="006D3B79" w:rsidRPr="00102032" w:rsidRDefault="006D3B79" w:rsidP="006D3B79">
      <w:pPr>
        <w:jc w:val="center"/>
        <w:rPr>
          <w:b/>
          <w:u w:val="single"/>
        </w:rPr>
      </w:pPr>
      <w:r w:rsidRPr="00102032">
        <w:rPr>
          <w:b/>
          <w:bCs/>
          <w:u w:val="single"/>
        </w:rPr>
        <w:lastRenderedPageBreak/>
        <w:t>Структура п</w:t>
      </w:r>
      <w:r w:rsidRPr="00102032">
        <w:rPr>
          <w:b/>
          <w:color w:val="000000"/>
          <w:u w:val="single"/>
        </w:rPr>
        <w:t>рограммы</w:t>
      </w:r>
      <w:r w:rsidRPr="00102032">
        <w:rPr>
          <w:b/>
          <w:u w:val="single"/>
        </w:rPr>
        <w:t xml:space="preserve"> диссеминации инновации (инновационного продукта)</w:t>
      </w:r>
    </w:p>
    <w:p w:rsidR="006D3B79" w:rsidRPr="00102032" w:rsidRDefault="006D3B79" w:rsidP="006D3B79">
      <w:pPr>
        <w:jc w:val="center"/>
        <w:rPr>
          <w:rStyle w:val="1"/>
          <w:rFonts w:cs="Arial"/>
          <w:b/>
          <w:szCs w:val="18"/>
        </w:rPr>
      </w:pPr>
    </w:p>
    <w:p w:rsidR="006D3B79" w:rsidRPr="00AB1D5E" w:rsidRDefault="006D3B79" w:rsidP="006D3B79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Pr="00AB1D5E">
        <w:rPr>
          <w:b/>
        </w:rPr>
        <w:t>Пояснительная записка</w:t>
      </w:r>
      <w:r>
        <w:rPr>
          <w:b/>
        </w:rPr>
        <w:t>:</w:t>
      </w:r>
    </w:p>
    <w:p w:rsidR="006D3B79" w:rsidRPr="006E2EB7" w:rsidRDefault="006D3B79" w:rsidP="006D3B79">
      <w:pPr>
        <w:pStyle w:val="a3"/>
        <w:jc w:val="both"/>
        <w:rPr>
          <w:szCs w:val="24"/>
        </w:rPr>
      </w:pPr>
      <w:r w:rsidRPr="002D7B4B">
        <w:rPr>
          <w:i/>
        </w:rPr>
        <w:t>Цель:</w:t>
      </w:r>
      <w:r>
        <w:t xml:space="preserve"> </w:t>
      </w:r>
      <w:r w:rsidRPr="00DC3B4E">
        <w:rPr>
          <w:szCs w:val="24"/>
        </w:rPr>
        <w:t>«Создание условий для</w:t>
      </w:r>
      <w:r w:rsidRPr="00DC3B4E">
        <w:rPr>
          <w:b/>
          <w:i/>
          <w:szCs w:val="24"/>
        </w:rPr>
        <w:t xml:space="preserve"> </w:t>
      </w:r>
      <w:r w:rsidRPr="006E2EB7">
        <w:rPr>
          <w:szCs w:val="24"/>
        </w:rPr>
        <w:t xml:space="preserve">обеспечения повышения качества и эффективности образовательного процесса»  </w:t>
      </w:r>
    </w:p>
    <w:p w:rsidR="006D3B79" w:rsidRPr="00AA753A" w:rsidRDefault="006D3B79" w:rsidP="006D3B79">
      <w:pPr>
        <w:jc w:val="both"/>
      </w:pPr>
    </w:p>
    <w:p w:rsidR="006D3B79" w:rsidRPr="002D7B4B" w:rsidRDefault="006D3B79" w:rsidP="006D3B79">
      <w:pPr>
        <w:autoSpaceDE w:val="0"/>
        <w:autoSpaceDN w:val="0"/>
        <w:adjustRightInd w:val="0"/>
        <w:rPr>
          <w:i/>
        </w:rPr>
      </w:pPr>
      <w:r w:rsidRPr="002D7B4B">
        <w:rPr>
          <w:i/>
        </w:rPr>
        <w:t xml:space="preserve">Актуальность и практическая значимость </w:t>
      </w:r>
    </w:p>
    <w:p w:rsidR="006D3B79" w:rsidRDefault="006D3B79" w:rsidP="006D3B79">
      <w:pPr>
        <w:autoSpaceDE w:val="0"/>
        <w:autoSpaceDN w:val="0"/>
        <w:adjustRightInd w:val="0"/>
        <w:jc w:val="both"/>
      </w:pPr>
      <w:r>
        <w:t>Согласно Указу президента РФ от 09.05.2017г. № 203 «О Стратегии развития информационного общества в РФ на 2017 – 2030 годы» среди приоритетов – формирование инновационного пространства с учетом потребностей в получении качественных и достоверных сведений; создание и применение российских информационных и коммуникационных технологий.</w:t>
      </w:r>
    </w:p>
    <w:p w:rsidR="006D3B79" w:rsidRPr="00AA753A" w:rsidRDefault="006D3B79" w:rsidP="006D3B79">
      <w:pPr>
        <w:autoSpaceDE w:val="0"/>
        <w:autoSpaceDN w:val="0"/>
        <w:adjustRightInd w:val="0"/>
        <w:jc w:val="both"/>
      </w:pPr>
      <w:r>
        <w:t>Из послания президента федеральному собранию от 01.03.2018г.:</w:t>
      </w:r>
      <w:r w:rsidRPr="006E2EB7">
        <w:t xml:space="preserve"> «Нужно переходить и к принципиально новым, в том числе</w:t>
      </w:r>
      <w:r>
        <w:t xml:space="preserve"> </w:t>
      </w:r>
      <w:r w:rsidRPr="006E2EB7">
        <w:t>индивидуальным технологиям обучения,</w:t>
      </w:r>
      <w:r>
        <w:t xml:space="preserve"> </w:t>
      </w:r>
      <w:r w:rsidRPr="006E2EB7">
        <w:t>уже с ранних лет прививать</w:t>
      </w:r>
      <w:r>
        <w:t xml:space="preserve"> </w:t>
      </w:r>
      <w:r w:rsidRPr="006E2EB7">
        <w:t>готовность к изменениям,</w:t>
      </w:r>
      <w:r>
        <w:t xml:space="preserve"> </w:t>
      </w:r>
      <w:r w:rsidRPr="006E2EB7">
        <w:t>к творческому поиску,</w:t>
      </w:r>
      <w:r>
        <w:t xml:space="preserve"> </w:t>
      </w:r>
      <w:r w:rsidRPr="006E2EB7">
        <w:t>учить работе в команде,</w:t>
      </w:r>
      <w:r>
        <w:t xml:space="preserve"> </w:t>
      </w:r>
      <w:r w:rsidRPr="006E2EB7">
        <w:t>что очень важно в современном мире,</w:t>
      </w:r>
      <w:r>
        <w:t xml:space="preserve"> </w:t>
      </w:r>
      <w:r w:rsidRPr="006E2EB7">
        <w:t>навыкам жизни в цифровую эпоху»</w:t>
      </w:r>
      <w:r>
        <w:t>.</w:t>
      </w:r>
    </w:p>
    <w:p w:rsidR="006D3B79" w:rsidRDefault="006D3B79" w:rsidP="006D3B79">
      <w:pPr>
        <w:jc w:val="both"/>
      </w:pPr>
    </w:p>
    <w:p w:rsidR="006D3B79" w:rsidRPr="00AA753A" w:rsidRDefault="006D3B79" w:rsidP="006D3B79">
      <w:pPr>
        <w:jc w:val="both"/>
      </w:pPr>
      <w:r w:rsidRPr="002D7B4B">
        <w:rPr>
          <w:i/>
        </w:rPr>
        <w:t>Категория слушателей:</w:t>
      </w:r>
      <w:r>
        <w:t xml:space="preserve"> учителя, </w:t>
      </w:r>
      <w:r w:rsidRPr="00DC3B4E">
        <w:t>преподаватели</w:t>
      </w:r>
      <w:r>
        <w:t>.</w:t>
      </w:r>
    </w:p>
    <w:p w:rsidR="006D3B79" w:rsidRDefault="006D3B79" w:rsidP="006D3B79">
      <w:pPr>
        <w:jc w:val="both"/>
        <w:rPr>
          <w:bCs/>
        </w:rPr>
      </w:pPr>
    </w:p>
    <w:p w:rsidR="006D3B79" w:rsidRPr="002D7B4B" w:rsidRDefault="006D3B79" w:rsidP="006D3B79">
      <w:pPr>
        <w:jc w:val="both"/>
        <w:rPr>
          <w:bCs/>
          <w:i/>
        </w:rPr>
      </w:pPr>
      <w:r w:rsidRPr="002D7B4B">
        <w:rPr>
          <w:bCs/>
          <w:i/>
        </w:rPr>
        <w:t>Планируемые результаты обучения, средства контроля и обеспечения достоверности результатов</w:t>
      </w:r>
      <w:r>
        <w:rPr>
          <w:bCs/>
          <w:i/>
        </w:rPr>
        <w:t>:</w:t>
      </w:r>
    </w:p>
    <w:p w:rsidR="006D3B79" w:rsidRPr="002D7B4B" w:rsidRDefault="006D3B79" w:rsidP="006D3B79">
      <w:pPr>
        <w:pStyle w:val="a5"/>
        <w:numPr>
          <w:ilvl w:val="0"/>
          <w:numId w:val="1"/>
        </w:numPr>
        <w:jc w:val="both"/>
        <w:rPr>
          <w:bCs/>
        </w:rPr>
      </w:pPr>
      <w:r w:rsidRPr="002D7B4B">
        <w:rPr>
          <w:bCs/>
        </w:rPr>
        <w:t>использование ИКТ и ЭФУ в учебном процессе не как отдельного явления, а его неотъемлемой части во всех видах ур</w:t>
      </w:r>
      <w:r>
        <w:rPr>
          <w:bCs/>
        </w:rPr>
        <w:t>очной и внеурочной деятельности;</w:t>
      </w:r>
    </w:p>
    <w:p w:rsidR="006D3B79" w:rsidRPr="002D7B4B" w:rsidRDefault="006D3B79" w:rsidP="006D3B79">
      <w:pPr>
        <w:pStyle w:val="a5"/>
        <w:numPr>
          <w:ilvl w:val="0"/>
          <w:numId w:val="1"/>
        </w:numPr>
        <w:jc w:val="both"/>
        <w:rPr>
          <w:bCs/>
        </w:rPr>
      </w:pPr>
      <w:r w:rsidRPr="002D7B4B">
        <w:rPr>
          <w:bCs/>
        </w:rPr>
        <w:t>автоматизация отдельных видов деятельности образовательной среды организации на основе «облачных вычислений»</w:t>
      </w:r>
    </w:p>
    <w:p w:rsidR="006D3B79" w:rsidRDefault="006D3B79" w:rsidP="006D3B79">
      <w:pPr>
        <w:jc w:val="both"/>
        <w:rPr>
          <w:bCs/>
        </w:rPr>
      </w:pPr>
    </w:p>
    <w:p w:rsidR="006D3B79" w:rsidRPr="00AA753A" w:rsidRDefault="006D3B79" w:rsidP="006D3B79">
      <w:pPr>
        <w:jc w:val="both"/>
        <w:rPr>
          <w:bCs/>
        </w:rPr>
      </w:pPr>
      <w:r w:rsidRPr="002D7B4B">
        <w:rPr>
          <w:bCs/>
          <w:i/>
        </w:rPr>
        <w:t>Срок обучения:</w:t>
      </w:r>
      <w:r>
        <w:rPr>
          <w:bCs/>
        </w:rPr>
        <w:t xml:space="preserve"> 6 месяцев (12 часов).</w:t>
      </w:r>
    </w:p>
    <w:p w:rsidR="006D3B79" w:rsidRDefault="006D3B79" w:rsidP="006D3B79">
      <w:pPr>
        <w:jc w:val="both"/>
        <w:rPr>
          <w:bCs/>
        </w:rPr>
      </w:pPr>
    </w:p>
    <w:p w:rsidR="006D3B79" w:rsidRPr="00AA753A" w:rsidRDefault="006D3B79" w:rsidP="006D3B79">
      <w:pPr>
        <w:jc w:val="both"/>
        <w:rPr>
          <w:highlight w:val="yellow"/>
        </w:rPr>
      </w:pPr>
      <w:r w:rsidRPr="002D7B4B">
        <w:rPr>
          <w:bCs/>
          <w:i/>
        </w:rPr>
        <w:t>Режим занятий:</w:t>
      </w:r>
      <w:r>
        <w:rPr>
          <w:bCs/>
        </w:rPr>
        <w:t xml:space="preserve"> 1 раз в месяц.</w:t>
      </w:r>
    </w:p>
    <w:p w:rsidR="006D3B79" w:rsidRPr="00AA753A" w:rsidRDefault="006D3B79" w:rsidP="006D3B79">
      <w:pPr>
        <w:ind w:left="360"/>
        <w:jc w:val="center"/>
        <w:rPr>
          <w:bCs/>
        </w:rPr>
      </w:pPr>
    </w:p>
    <w:p w:rsidR="006D3B79" w:rsidRPr="00AB1D5E" w:rsidRDefault="006D3B79" w:rsidP="006D3B79">
      <w:pPr>
        <w:ind w:left="360" w:hanging="360"/>
        <w:rPr>
          <w:b/>
          <w:bCs/>
        </w:rPr>
      </w:pPr>
      <w:r w:rsidRPr="00AB1D5E">
        <w:rPr>
          <w:b/>
          <w:bCs/>
          <w:lang w:val="en-US"/>
        </w:rPr>
        <w:t>II</w:t>
      </w:r>
      <w:r w:rsidRPr="00AB1D5E">
        <w:rPr>
          <w:b/>
          <w:bCs/>
        </w:rPr>
        <w:t>. Учебный план</w:t>
      </w:r>
    </w:p>
    <w:tbl>
      <w:tblPr>
        <w:tblW w:w="9743" w:type="dxa"/>
        <w:tblInd w:w="-5" w:type="dxa"/>
        <w:tblLayout w:type="fixed"/>
        <w:tblLook w:val="0000"/>
      </w:tblPr>
      <w:tblGrid>
        <w:gridCol w:w="597"/>
        <w:gridCol w:w="4916"/>
        <w:gridCol w:w="2115"/>
        <w:gridCol w:w="2115"/>
      </w:tblGrid>
      <w:tr w:rsidR="006D3B79" w:rsidRPr="002D6984" w:rsidTr="00B810F0">
        <w:trPr>
          <w:cantSplit/>
          <w:trHeight w:val="9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B79" w:rsidRPr="00A53845" w:rsidRDefault="006D3B79" w:rsidP="00B810F0">
            <w:pPr>
              <w:pStyle w:val="a8"/>
              <w:tabs>
                <w:tab w:val="clear" w:pos="4677"/>
                <w:tab w:val="clear" w:pos="9355"/>
              </w:tabs>
              <w:snapToGrid w:val="0"/>
              <w:jc w:val="center"/>
              <w:rPr>
                <w:rFonts w:eastAsia="Times New Roman"/>
                <w:szCs w:val="24"/>
              </w:rPr>
            </w:pPr>
            <w:r w:rsidRPr="00A53845">
              <w:rPr>
                <w:rFonts w:eastAsia="Times New Roman"/>
                <w:szCs w:val="24"/>
              </w:rPr>
              <w:t>№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Тема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Количество</w:t>
            </w:r>
            <w:r w:rsidRPr="002D6984">
              <w:t xml:space="preserve"> часов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Форма занятия</w:t>
            </w:r>
          </w:p>
        </w:tc>
      </w:tr>
      <w:tr w:rsidR="006D3B79" w:rsidRPr="002D6984" w:rsidTr="00B810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3A5B4A" w:rsidRDefault="006D3B79" w:rsidP="00B810F0">
            <w:pPr>
              <w:snapToGrid w:val="0"/>
              <w:ind w:left="5"/>
              <w:jc w:val="center"/>
            </w:pPr>
            <w:r>
              <w:t>1.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2D6984" w:rsidRDefault="006D3B79" w:rsidP="00B810F0">
            <w:pPr>
              <w:snapToGrid w:val="0"/>
            </w:pPr>
            <w:r w:rsidRPr="0015214B">
              <w:t>Риски и перспективы</w:t>
            </w:r>
            <w:r>
              <w:t xml:space="preserve"> технологий обучения в цифровую эпоху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</w:pPr>
            <w:r w:rsidRPr="00B307DE">
              <w:t>Лекция-визуализация</w:t>
            </w:r>
          </w:p>
        </w:tc>
      </w:tr>
      <w:tr w:rsidR="006D3B79" w:rsidRPr="002D6984" w:rsidTr="00B810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3A5B4A" w:rsidRDefault="006D3B79" w:rsidP="00B810F0">
            <w:pPr>
              <w:suppressAutoHyphens/>
              <w:snapToGrid w:val="0"/>
              <w:ind w:left="5"/>
              <w:jc w:val="center"/>
            </w:pPr>
            <w:r>
              <w:t>2.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8F0A79" w:rsidRDefault="006D3B79" w:rsidP="00B810F0">
            <w:pPr>
              <w:snapToGrid w:val="0"/>
            </w:pPr>
            <w:proofErr w:type="spellStart"/>
            <w:r>
              <w:t>О</w:t>
            </w:r>
            <w:r w:rsidRPr="008F0A79">
              <w:t>нлайн-платформ</w:t>
            </w:r>
            <w:r>
              <w:t>ы</w:t>
            </w:r>
            <w:proofErr w:type="spellEnd"/>
            <w:r w:rsidRPr="008F0A79">
              <w:t xml:space="preserve"> в образовании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</w:pPr>
            <w:r w:rsidRPr="00B307DE">
              <w:t>Лекция-визуализация</w:t>
            </w:r>
          </w:p>
        </w:tc>
      </w:tr>
      <w:tr w:rsidR="006D3B79" w:rsidRPr="002D6984" w:rsidTr="00B810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3A5B4A" w:rsidRDefault="006D3B79" w:rsidP="00B810F0">
            <w:pPr>
              <w:suppressAutoHyphens/>
              <w:snapToGrid w:val="0"/>
              <w:ind w:left="5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2D6984" w:rsidRDefault="006D3B79" w:rsidP="00B810F0">
            <w:pPr>
              <w:snapToGrid w:val="0"/>
            </w:pPr>
            <w:r>
              <w:t xml:space="preserve">Модели обучения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</w:pPr>
            <w:r w:rsidRPr="00B307DE">
              <w:t xml:space="preserve">Семинар –  </w:t>
            </w:r>
            <w:hyperlink r:id="rId6" w:tooltip="Круглые столы" w:history="1">
              <w:r w:rsidRPr="00B307DE">
                <w:t>круглый стол</w:t>
              </w:r>
            </w:hyperlink>
            <w:r w:rsidRPr="00B307DE">
              <w:t>.</w:t>
            </w:r>
          </w:p>
        </w:tc>
      </w:tr>
      <w:tr w:rsidR="006D3B79" w:rsidRPr="002D6984" w:rsidTr="00B810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3A5B4A" w:rsidRDefault="006D3B79" w:rsidP="00B810F0">
            <w:pPr>
              <w:snapToGrid w:val="0"/>
              <w:ind w:left="5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2D6984" w:rsidRDefault="006D3B79" w:rsidP="00B810F0">
            <w:pPr>
              <w:snapToGrid w:val="0"/>
            </w:pPr>
            <w:proofErr w:type="spellStart"/>
            <w:r w:rsidRPr="00C55A15">
              <w:t>Геймификация</w:t>
            </w:r>
            <w:proofErr w:type="spellEnd"/>
            <w:r w:rsidRPr="00C55A15">
              <w:t xml:space="preserve"> в образовании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</w:pPr>
            <w:r w:rsidRPr="00B307DE">
              <w:t>Лекция-визуализация</w:t>
            </w:r>
          </w:p>
        </w:tc>
      </w:tr>
      <w:tr w:rsidR="006D3B79" w:rsidRPr="002D6984" w:rsidTr="00B810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3A5B4A" w:rsidRDefault="006D3B79" w:rsidP="00B810F0">
            <w:pPr>
              <w:snapToGrid w:val="0"/>
              <w:ind w:left="5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C55A15" w:rsidRDefault="006D3B79" w:rsidP="00B810F0">
            <w:pPr>
              <w:snapToGrid w:val="0"/>
            </w:pPr>
            <w:r w:rsidRPr="00C55A15">
              <w:t>Новые компетенции и навыки педагога</w:t>
            </w:r>
            <w:r>
              <w:t xml:space="preserve"> в</w:t>
            </w:r>
            <w:r w:rsidRPr="00C55A15">
              <w:t xml:space="preserve"> 21 век</w:t>
            </w:r>
            <w:r>
              <w:t>е</w:t>
            </w:r>
            <w:r w:rsidRPr="00C55A15"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</w:pPr>
            <w:r w:rsidRPr="00B307DE">
              <w:t>Пресс-конференция </w:t>
            </w:r>
          </w:p>
        </w:tc>
      </w:tr>
      <w:tr w:rsidR="006D3B79" w:rsidRPr="002D6984" w:rsidTr="00B810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3A5B4A" w:rsidRDefault="006D3B79" w:rsidP="00B810F0">
            <w:pPr>
              <w:snapToGrid w:val="0"/>
              <w:ind w:left="5"/>
              <w:jc w:val="center"/>
            </w:pPr>
            <w:r>
              <w:t>6.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C55A15" w:rsidRDefault="006D3B79" w:rsidP="00B810F0">
            <w:pPr>
              <w:snapToGrid w:val="0"/>
            </w:pPr>
            <w:r>
              <w:rPr>
                <w:rFonts w:cstheme="minorBidi"/>
              </w:rPr>
              <w:t xml:space="preserve"> </w:t>
            </w:r>
            <w:r>
              <w:t>Н</w:t>
            </w:r>
            <w:r w:rsidRPr="003A5B4A">
              <w:t>овый формат рабочей программы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9" w:rsidRPr="00B307DE" w:rsidRDefault="006D3B79" w:rsidP="00B810F0">
            <w:pPr>
              <w:snapToGrid w:val="0"/>
            </w:pPr>
            <w:r w:rsidRPr="00B307DE">
              <w:t>Лекция-визуализация</w:t>
            </w:r>
          </w:p>
        </w:tc>
      </w:tr>
      <w:tr w:rsidR="006D3B79" w:rsidRPr="002D6984" w:rsidTr="00B810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2D6984" w:rsidRDefault="006D3B79" w:rsidP="00B810F0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B79" w:rsidRPr="00FF05BC" w:rsidRDefault="006D3B79" w:rsidP="00B810F0">
            <w:pPr>
              <w:snapToGrid w:val="0"/>
              <w:jc w:val="right"/>
            </w:pPr>
            <w:r w:rsidRPr="00FF05BC">
              <w:t>Итого: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9" w:rsidRPr="002D6984" w:rsidRDefault="006D3B79" w:rsidP="00B810F0">
            <w:pPr>
              <w:snapToGrid w:val="0"/>
              <w:jc w:val="center"/>
            </w:pPr>
          </w:p>
        </w:tc>
      </w:tr>
    </w:tbl>
    <w:p w:rsidR="006D3B79" w:rsidRPr="002D6984" w:rsidRDefault="006D3B79" w:rsidP="006D3B79">
      <w:pPr>
        <w:jc w:val="center"/>
        <w:rPr>
          <w:b/>
        </w:rPr>
      </w:pPr>
    </w:p>
    <w:p w:rsidR="006D3B79" w:rsidRDefault="006D3B79" w:rsidP="006D3B79">
      <w:pPr>
        <w:jc w:val="center"/>
        <w:rPr>
          <w:caps/>
        </w:rPr>
      </w:pPr>
    </w:p>
    <w:p w:rsidR="006D3B79" w:rsidRPr="00AB1D5E" w:rsidRDefault="006D3B79" w:rsidP="006D3B79">
      <w:pPr>
        <w:rPr>
          <w:b/>
          <w:caps/>
        </w:rPr>
      </w:pPr>
      <w:r w:rsidRPr="00AB1D5E">
        <w:rPr>
          <w:b/>
          <w:caps/>
          <w:lang w:val="en-US"/>
        </w:rPr>
        <w:t>III</w:t>
      </w:r>
      <w:r w:rsidRPr="00AB1D5E">
        <w:rPr>
          <w:b/>
          <w:caps/>
        </w:rPr>
        <w:t xml:space="preserve">. </w:t>
      </w:r>
      <w:r w:rsidRPr="00AB1D5E">
        <w:rPr>
          <w:b/>
        </w:rPr>
        <w:t>Приложения к учебному плану:</w:t>
      </w:r>
    </w:p>
    <w:p w:rsidR="006D3B79" w:rsidRPr="002D6984" w:rsidRDefault="006D3B79" w:rsidP="006D3B79">
      <w:pPr>
        <w:pStyle w:val="2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Pr="002D6984">
        <w:rPr>
          <w:rFonts w:ascii="Times New Roman" w:hAnsi="Times New Roman" w:cs="Times New Roman"/>
          <w:sz w:val="24"/>
          <w:szCs w:val="24"/>
        </w:rPr>
        <w:t>етодические материалы, разработанные для организации обучения слушателей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2D6984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(по каждой теме)</w:t>
      </w:r>
      <w:r w:rsidRPr="002D69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3B79" w:rsidRPr="002D6984" w:rsidRDefault="006D3B79" w:rsidP="006D3B79">
      <w:pPr>
        <w:pStyle w:val="2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Pr="002D6984">
        <w:rPr>
          <w:rFonts w:ascii="Times New Roman" w:hAnsi="Times New Roman" w:cs="Times New Roman"/>
          <w:sz w:val="24"/>
          <w:szCs w:val="24"/>
        </w:rPr>
        <w:t>омплект материалов, который получают слушатели для внедрения педагогических новаций в с</w:t>
      </w:r>
      <w:r>
        <w:rPr>
          <w:rFonts w:ascii="Times New Roman" w:hAnsi="Times New Roman" w:cs="Times New Roman"/>
          <w:sz w:val="24"/>
          <w:szCs w:val="24"/>
        </w:rPr>
        <w:t>воем ОУ по прохождении стажировки.</w:t>
      </w:r>
    </w:p>
    <w:p w:rsidR="006D3B79" w:rsidRDefault="006D3B79" w:rsidP="006D3B79">
      <w:pPr>
        <w:spacing w:line="360" w:lineRule="auto"/>
        <w:jc w:val="center"/>
        <w:rPr>
          <w:caps/>
        </w:rPr>
      </w:pPr>
    </w:p>
    <w:p w:rsidR="006D3B79" w:rsidRPr="00AB1D5E" w:rsidRDefault="006D3B79" w:rsidP="006D3B79">
      <w:pPr>
        <w:spacing w:line="360" w:lineRule="auto"/>
        <w:rPr>
          <w:b/>
          <w:caps/>
        </w:rPr>
      </w:pPr>
      <w:r w:rsidRPr="00AB1D5E">
        <w:rPr>
          <w:b/>
          <w:caps/>
          <w:lang w:val="en-US"/>
        </w:rPr>
        <w:t>IV</w:t>
      </w:r>
      <w:r w:rsidRPr="00AB1D5E">
        <w:rPr>
          <w:b/>
          <w:caps/>
        </w:rPr>
        <w:t xml:space="preserve">. </w:t>
      </w:r>
      <w:r w:rsidRPr="00AB1D5E">
        <w:rPr>
          <w:b/>
        </w:rPr>
        <w:t>Ресурсное обеспечение программы</w:t>
      </w:r>
    </w:p>
    <w:p w:rsidR="006D3B79" w:rsidRDefault="006D3B79" w:rsidP="006D3B79">
      <w:pPr>
        <w:spacing w:line="360" w:lineRule="auto"/>
      </w:pPr>
      <w:r w:rsidRPr="002D6984">
        <w:t>Кадровое обеспечение:</w:t>
      </w:r>
    </w:p>
    <w:tbl>
      <w:tblPr>
        <w:tblStyle w:val="aa"/>
        <w:tblW w:w="0" w:type="auto"/>
        <w:tblInd w:w="-1026" w:type="dxa"/>
        <w:tblLayout w:type="fixed"/>
        <w:tblLook w:val="04A0"/>
      </w:tblPr>
      <w:tblGrid>
        <w:gridCol w:w="283"/>
        <w:gridCol w:w="1844"/>
        <w:gridCol w:w="1359"/>
        <w:gridCol w:w="1576"/>
        <w:gridCol w:w="1539"/>
        <w:gridCol w:w="1763"/>
        <w:gridCol w:w="905"/>
        <w:gridCol w:w="1328"/>
      </w:tblGrid>
      <w:tr w:rsidR="006D3B79" w:rsidRPr="00BC7367" w:rsidTr="00CA73AB">
        <w:tc>
          <w:tcPr>
            <w:tcW w:w="283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Место проведения стажировки (базовая образовательная организация или филиал)</w:t>
            </w:r>
          </w:p>
        </w:tc>
        <w:tc>
          <w:tcPr>
            <w:tcW w:w="1359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 xml:space="preserve">ФИО заместителя директора, ответственного за проведение стажировки, </w:t>
            </w:r>
            <w:proofErr w:type="gramStart"/>
            <w:r w:rsidRPr="00BC7367">
              <w:rPr>
                <w:sz w:val="20"/>
                <w:szCs w:val="20"/>
              </w:rPr>
              <w:t>контактный</w:t>
            </w:r>
            <w:proofErr w:type="gramEnd"/>
            <w:r w:rsidRPr="00BC7367">
              <w:rPr>
                <w:sz w:val="20"/>
                <w:szCs w:val="20"/>
              </w:rPr>
              <w:t xml:space="preserve"> тел., </w:t>
            </w:r>
            <w:r w:rsidRPr="00BC7367">
              <w:rPr>
                <w:sz w:val="20"/>
                <w:szCs w:val="20"/>
                <w:lang w:val="en-US"/>
              </w:rPr>
              <w:t>e</w:t>
            </w:r>
            <w:r w:rsidRPr="00BC7367">
              <w:rPr>
                <w:sz w:val="20"/>
                <w:szCs w:val="20"/>
              </w:rPr>
              <w:t>-</w:t>
            </w:r>
            <w:r w:rsidRPr="00BC7367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576" w:type="dxa"/>
          </w:tcPr>
          <w:p w:rsidR="006D3B79" w:rsidRPr="00BC7367" w:rsidRDefault="006D3B79" w:rsidP="00B810F0">
            <w:pPr>
              <w:jc w:val="center"/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Ф.И.О. педагогических работников, принимающих на стажировку в 2019 году</w:t>
            </w:r>
          </w:p>
        </w:tc>
        <w:tc>
          <w:tcPr>
            <w:tcW w:w="1539" w:type="dxa"/>
          </w:tcPr>
          <w:p w:rsidR="006D3B79" w:rsidRPr="00BC7367" w:rsidRDefault="006D3B79" w:rsidP="00B810F0">
            <w:pPr>
              <w:jc w:val="center"/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Должность,</w:t>
            </w:r>
          </w:p>
          <w:p w:rsidR="006D3B79" w:rsidRPr="00BC7367" w:rsidRDefault="006D3B79" w:rsidP="00B810F0">
            <w:pPr>
              <w:jc w:val="center"/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квалификационная категория,</w:t>
            </w:r>
          </w:p>
          <w:p w:rsidR="006D3B79" w:rsidRPr="00BC7367" w:rsidRDefault="006D3B79" w:rsidP="00B810F0">
            <w:pPr>
              <w:jc w:val="center"/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ученая степень, профессиональные достижения, награды</w:t>
            </w:r>
          </w:p>
        </w:tc>
        <w:tc>
          <w:tcPr>
            <w:tcW w:w="1763" w:type="dxa"/>
          </w:tcPr>
          <w:p w:rsidR="006D3B79" w:rsidRPr="00BC7367" w:rsidRDefault="006D3B79" w:rsidP="00B810F0">
            <w:pPr>
              <w:jc w:val="center"/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Тема (направление) стажировки</w:t>
            </w:r>
          </w:p>
        </w:tc>
        <w:tc>
          <w:tcPr>
            <w:tcW w:w="905" w:type="dxa"/>
          </w:tcPr>
          <w:p w:rsidR="006D3B79" w:rsidRPr="00BC7367" w:rsidRDefault="006D3B79" w:rsidP="00B810F0">
            <w:pPr>
              <w:jc w:val="center"/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 xml:space="preserve">УМК, </w:t>
            </w:r>
            <w:proofErr w:type="gramStart"/>
            <w:r w:rsidRPr="00BC7367">
              <w:rPr>
                <w:sz w:val="20"/>
                <w:szCs w:val="20"/>
              </w:rPr>
              <w:t>используемый</w:t>
            </w:r>
            <w:proofErr w:type="gramEnd"/>
            <w:r w:rsidRPr="00BC7367">
              <w:rPr>
                <w:sz w:val="20"/>
                <w:szCs w:val="20"/>
              </w:rPr>
              <w:t xml:space="preserve"> педагогом в поддержку предмета (для учителей-предметников)</w:t>
            </w:r>
          </w:p>
        </w:tc>
        <w:tc>
          <w:tcPr>
            <w:tcW w:w="1328" w:type="dxa"/>
          </w:tcPr>
          <w:p w:rsidR="006D3B79" w:rsidRPr="00BC7367" w:rsidRDefault="006D3B79" w:rsidP="00B810F0">
            <w:pPr>
              <w:jc w:val="center"/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Группы/классы, в которых работает педагогический работник (для детских садов, с указанием возраста воспитанников)</w:t>
            </w:r>
          </w:p>
        </w:tc>
      </w:tr>
      <w:tr w:rsidR="006D3B79" w:rsidRPr="00BC7367" w:rsidTr="00CA73AB">
        <w:tc>
          <w:tcPr>
            <w:tcW w:w="283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ТОГБПОУ «Многоотраслевой колледж»</w:t>
            </w:r>
          </w:p>
        </w:tc>
        <w:tc>
          <w:tcPr>
            <w:tcW w:w="1359" w:type="dxa"/>
          </w:tcPr>
          <w:p w:rsidR="006D3B79" w:rsidRPr="00BC7367" w:rsidRDefault="006D3B79" w:rsidP="00017D65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 xml:space="preserve">Парамзина Татьяна Геннадьевна, 8(47533) </w:t>
            </w:r>
            <w:r w:rsidR="00017D65">
              <w:rPr>
                <w:sz w:val="20"/>
                <w:szCs w:val="20"/>
              </w:rPr>
              <w:t>4-89-21</w:t>
            </w:r>
            <w:r w:rsidRPr="00BC7367">
              <w:rPr>
                <w:sz w:val="20"/>
                <w:szCs w:val="20"/>
              </w:rPr>
              <w:t xml:space="preserve">, </w:t>
            </w:r>
            <w:proofErr w:type="spellStart"/>
            <w:r w:rsidR="00017D65">
              <w:rPr>
                <w:sz w:val="20"/>
                <w:szCs w:val="20"/>
                <w:lang w:val="en-US"/>
              </w:rPr>
              <w:t>togouspomt</w:t>
            </w:r>
            <w:proofErr w:type="spellEnd"/>
            <w:r w:rsidRPr="006D3B79">
              <w:rPr>
                <w:sz w:val="20"/>
                <w:szCs w:val="20"/>
              </w:rPr>
              <w:t>@</w:t>
            </w:r>
            <w:proofErr w:type="spellStart"/>
            <w:r w:rsidRPr="006D3B79">
              <w:rPr>
                <w:sz w:val="20"/>
                <w:szCs w:val="20"/>
              </w:rPr>
              <w:t>yandex.ru</w:t>
            </w:r>
            <w:proofErr w:type="spellEnd"/>
          </w:p>
        </w:tc>
        <w:tc>
          <w:tcPr>
            <w:tcW w:w="1576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Плохова Олеся Владимировна</w:t>
            </w:r>
          </w:p>
        </w:tc>
        <w:tc>
          <w:tcPr>
            <w:tcW w:w="1539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зав. отделением, препо</w:t>
            </w:r>
            <w:r w:rsidR="00B8550F">
              <w:rPr>
                <w:sz w:val="20"/>
                <w:szCs w:val="20"/>
              </w:rPr>
              <w:t xml:space="preserve">даватель специальных дисциплин, эксперт </w:t>
            </w:r>
            <w:proofErr w:type="spellStart"/>
            <w:r w:rsidR="00B8550F" w:rsidRPr="00B8550F">
              <w:rPr>
                <w:sz w:val="20"/>
                <w:szCs w:val="20"/>
              </w:rPr>
              <w:t>WorldSkills</w:t>
            </w:r>
            <w:proofErr w:type="spellEnd"/>
            <w:r w:rsidR="00B8550F">
              <w:rPr>
                <w:sz w:val="20"/>
                <w:szCs w:val="20"/>
              </w:rPr>
              <w:t>.</w:t>
            </w:r>
          </w:p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Риски и перспективы технологий обучения в цифровую эпоху.</w:t>
            </w:r>
          </w:p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Новые компетенции и навыки педагога в 21 веке. Новый формат рабочей программы</w:t>
            </w:r>
          </w:p>
        </w:tc>
        <w:tc>
          <w:tcPr>
            <w:tcW w:w="905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6D3B79" w:rsidRPr="009B41DE" w:rsidRDefault="009B41DE" w:rsidP="00B810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21КС, 31КС</w:t>
            </w:r>
          </w:p>
        </w:tc>
      </w:tr>
      <w:tr w:rsidR="006D3B79" w:rsidRPr="00BC7367" w:rsidTr="00CA73AB">
        <w:tc>
          <w:tcPr>
            <w:tcW w:w="283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Катюхина Галина Александровна</w:t>
            </w:r>
          </w:p>
        </w:tc>
        <w:tc>
          <w:tcPr>
            <w:tcW w:w="1539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преподаватель специальных дисциплин</w:t>
            </w:r>
            <w:r w:rsidR="00B8550F">
              <w:rPr>
                <w:sz w:val="20"/>
                <w:szCs w:val="20"/>
              </w:rPr>
              <w:t>, высшая квалификационная категория, эксперт демонстрационного экзамена</w:t>
            </w:r>
            <w:r w:rsidR="007C4A73">
              <w:t xml:space="preserve"> </w:t>
            </w:r>
            <w:r w:rsidR="007C4A73" w:rsidRPr="007C4A73">
              <w:rPr>
                <w:sz w:val="20"/>
                <w:szCs w:val="20"/>
              </w:rPr>
              <w:t xml:space="preserve">по стандартам </w:t>
            </w:r>
            <w:proofErr w:type="spellStart"/>
            <w:r w:rsidR="007C4A73" w:rsidRPr="007C4A73">
              <w:rPr>
                <w:sz w:val="20"/>
                <w:szCs w:val="20"/>
              </w:rPr>
              <w:t>World</w:t>
            </w:r>
            <w:proofErr w:type="spellEnd"/>
            <w:r w:rsidR="007C4A73" w:rsidRPr="007C4A73">
              <w:rPr>
                <w:sz w:val="20"/>
                <w:szCs w:val="20"/>
              </w:rPr>
              <w:t>S</w:t>
            </w:r>
            <w:proofErr w:type="spellStart"/>
            <w:r w:rsidR="007C4A73" w:rsidRPr="007C4A73">
              <w:rPr>
                <w:sz w:val="20"/>
                <w:szCs w:val="20"/>
              </w:rPr>
              <w:t>kills</w:t>
            </w:r>
            <w:proofErr w:type="spellEnd"/>
            <w:r w:rsidR="00B8550F">
              <w:rPr>
                <w:sz w:val="20"/>
                <w:szCs w:val="20"/>
              </w:rPr>
              <w:t xml:space="preserve">, эксперт </w:t>
            </w:r>
            <w:proofErr w:type="spellStart"/>
            <w:r w:rsidR="00B8550F" w:rsidRPr="00B8550F">
              <w:rPr>
                <w:sz w:val="20"/>
                <w:szCs w:val="20"/>
              </w:rPr>
              <w:t>WorldSkills</w:t>
            </w:r>
            <w:proofErr w:type="spellEnd"/>
            <w:r w:rsidR="00B8550F">
              <w:rPr>
                <w:sz w:val="20"/>
                <w:szCs w:val="20"/>
              </w:rPr>
              <w:t>.</w:t>
            </w:r>
          </w:p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proofErr w:type="spellStart"/>
            <w:r w:rsidRPr="00BC7367">
              <w:rPr>
                <w:sz w:val="20"/>
                <w:szCs w:val="20"/>
              </w:rPr>
              <w:t>Онлайн-платформы</w:t>
            </w:r>
            <w:proofErr w:type="spellEnd"/>
            <w:r w:rsidRPr="00BC7367">
              <w:rPr>
                <w:sz w:val="20"/>
                <w:szCs w:val="20"/>
              </w:rPr>
              <w:t xml:space="preserve"> в образовании (Дневник.</w:t>
            </w:r>
            <w:proofErr w:type="spellStart"/>
            <w:r w:rsidRPr="00BC7367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BC7367">
              <w:rPr>
                <w:sz w:val="20"/>
                <w:szCs w:val="20"/>
              </w:rPr>
              <w:t>, ЭФУ).</w:t>
            </w:r>
          </w:p>
          <w:p w:rsidR="006D3B79" w:rsidRPr="00BC7367" w:rsidRDefault="006D3B79" w:rsidP="00B810F0">
            <w:pPr>
              <w:snapToGrid w:val="0"/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Модели обучения (смешанное, проектное).</w:t>
            </w:r>
          </w:p>
          <w:p w:rsidR="006D3B79" w:rsidRPr="00BC7367" w:rsidRDefault="006D3B79" w:rsidP="00B810F0">
            <w:pPr>
              <w:snapToGrid w:val="0"/>
              <w:rPr>
                <w:sz w:val="20"/>
                <w:szCs w:val="20"/>
              </w:rPr>
            </w:pPr>
            <w:proofErr w:type="spellStart"/>
            <w:r w:rsidRPr="00BC7367">
              <w:rPr>
                <w:sz w:val="20"/>
                <w:szCs w:val="20"/>
              </w:rPr>
              <w:t>Геймификация</w:t>
            </w:r>
            <w:proofErr w:type="spellEnd"/>
            <w:r w:rsidRPr="00BC7367">
              <w:rPr>
                <w:sz w:val="20"/>
                <w:szCs w:val="20"/>
              </w:rPr>
              <w:t xml:space="preserve"> в образовании</w:t>
            </w:r>
          </w:p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6D3B79" w:rsidRPr="00BC7367" w:rsidRDefault="009B41DE" w:rsidP="00CA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21КС, 31КС,</w:t>
            </w:r>
            <w:r w:rsidR="00CA73AB">
              <w:rPr>
                <w:sz w:val="20"/>
                <w:szCs w:val="20"/>
              </w:rPr>
              <w:t xml:space="preserve"> 41КС,  300Б</w:t>
            </w:r>
          </w:p>
        </w:tc>
      </w:tr>
      <w:tr w:rsidR="006D3B79" w:rsidRPr="00BC7367" w:rsidTr="00CA73AB">
        <w:tc>
          <w:tcPr>
            <w:tcW w:w="283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Симонова Ольга Анатольевна</w:t>
            </w:r>
          </w:p>
        </w:tc>
        <w:tc>
          <w:tcPr>
            <w:tcW w:w="1539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учитель информатики, физики и астрономии</w:t>
            </w:r>
            <w:r w:rsidR="00B8550F">
              <w:rPr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1763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 xml:space="preserve">Практика внедрения ЭФУ </w:t>
            </w:r>
            <w:r>
              <w:rPr>
                <w:sz w:val="20"/>
                <w:szCs w:val="20"/>
              </w:rPr>
              <w:t>в</w:t>
            </w:r>
            <w:r w:rsidRPr="00BC7367">
              <w:rPr>
                <w:sz w:val="20"/>
                <w:szCs w:val="20"/>
              </w:rPr>
              <w:t xml:space="preserve"> образовательную организацию</w:t>
            </w:r>
            <w:r>
              <w:rPr>
                <w:sz w:val="20"/>
                <w:szCs w:val="20"/>
              </w:rPr>
              <w:t>.</w:t>
            </w:r>
          </w:p>
          <w:p w:rsidR="006D3B79" w:rsidRPr="00BC7367" w:rsidRDefault="006D3B79" w:rsidP="00B810F0">
            <w:pPr>
              <w:rPr>
                <w:sz w:val="20"/>
                <w:szCs w:val="20"/>
              </w:rPr>
            </w:pPr>
            <w:r w:rsidRPr="00BC7367">
              <w:rPr>
                <w:sz w:val="20"/>
                <w:szCs w:val="20"/>
              </w:rPr>
              <w:t>Блочно – модульное обучение.</w:t>
            </w:r>
          </w:p>
        </w:tc>
        <w:tc>
          <w:tcPr>
            <w:tcW w:w="905" w:type="dxa"/>
          </w:tcPr>
          <w:p w:rsidR="006D3B79" w:rsidRPr="00BC7367" w:rsidRDefault="006D3B79" w:rsidP="00B810F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6D3B79" w:rsidRPr="00BC7367" w:rsidRDefault="00CA73AB" w:rsidP="00B8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100Б, 11К, 11КС, </w:t>
            </w:r>
            <w:r w:rsidR="005A06B6">
              <w:rPr>
                <w:sz w:val="20"/>
                <w:szCs w:val="20"/>
              </w:rPr>
              <w:t xml:space="preserve">11С,11А, 11ТЭ, 11СП, </w:t>
            </w:r>
            <w:r>
              <w:rPr>
                <w:sz w:val="20"/>
                <w:szCs w:val="20"/>
              </w:rPr>
              <w:t>31КС</w:t>
            </w:r>
          </w:p>
        </w:tc>
      </w:tr>
    </w:tbl>
    <w:p w:rsidR="006D3B79" w:rsidRDefault="006D3B79" w:rsidP="006D3B79">
      <w:pPr>
        <w:spacing w:line="360" w:lineRule="auto"/>
      </w:pPr>
    </w:p>
    <w:p w:rsidR="006D3B79" w:rsidRDefault="006D3B79" w:rsidP="006D3B79">
      <w:pPr>
        <w:jc w:val="both"/>
      </w:pPr>
      <w:r w:rsidRPr="002D6984">
        <w:t>Материально-техническое обеспечение</w:t>
      </w:r>
      <w:r>
        <w:t xml:space="preserve">, соответствующее направлению заявленной деятельности </w:t>
      </w:r>
    </w:p>
    <w:p w:rsidR="006D3B79" w:rsidRDefault="006D3B79" w:rsidP="006D3B79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2F22BD" w:rsidRDefault="006D3B79" w:rsidP="006D3B79">
      <w:pPr>
        <w:shd w:val="clear" w:color="auto" w:fill="FFFFFF"/>
        <w:spacing w:after="135"/>
        <w:jc w:val="both"/>
      </w:pPr>
      <w:r w:rsidRPr="00B8775D">
        <w:rPr>
          <w:color w:val="333333"/>
        </w:rPr>
        <w:lastRenderedPageBreak/>
        <w:t xml:space="preserve">Учебный процесс планируется осуществлять в 1-ом корпусе, расположенном в г. Моршанске, ул. </w:t>
      </w:r>
      <w:proofErr w:type="gramStart"/>
      <w:r w:rsidRPr="00B8775D">
        <w:rPr>
          <w:color w:val="333333"/>
        </w:rPr>
        <w:t>Красная</w:t>
      </w:r>
      <w:proofErr w:type="gramEnd"/>
      <w:r w:rsidR="00B8550F">
        <w:rPr>
          <w:color w:val="333333"/>
        </w:rPr>
        <w:t>,</w:t>
      </w:r>
      <w:r w:rsidRPr="00B8775D">
        <w:rPr>
          <w:color w:val="333333"/>
        </w:rPr>
        <w:t xml:space="preserve"> д.2. Обучение будет проводит</w:t>
      </w:r>
      <w:r>
        <w:rPr>
          <w:color w:val="333333"/>
        </w:rPr>
        <w:t>ь</w:t>
      </w:r>
      <w:r w:rsidRPr="00B8775D">
        <w:rPr>
          <w:color w:val="333333"/>
        </w:rPr>
        <w:t xml:space="preserve">ся  во 2 и 29 кабинетах с </w:t>
      </w:r>
      <w:proofErr w:type="spellStart"/>
      <w:r w:rsidRPr="00B8775D">
        <w:rPr>
          <w:color w:val="333333"/>
        </w:rPr>
        <w:t>мультимедийным</w:t>
      </w:r>
      <w:proofErr w:type="spellEnd"/>
      <w:r w:rsidRPr="00B8775D">
        <w:rPr>
          <w:color w:val="333333"/>
        </w:rPr>
        <w:t xml:space="preserve"> оборудованием, имеющих доступ  к  ресурсам Интернета. </w:t>
      </w:r>
    </w:p>
    <w:sectPr w:rsidR="002F22BD" w:rsidSect="002F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D4B"/>
    <w:multiLevelType w:val="hybridMultilevel"/>
    <w:tmpl w:val="5BD6751C"/>
    <w:lvl w:ilvl="0" w:tplc="88DE5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79"/>
    <w:rsid w:val="00017D65"/>
    <w:rsid w:val="000B609C"/>
    <w:rsid w:val="001872D7"/>
    <w:rsid w:val="002E0B23"/>
    <w:rsid w:val="002F22BD"/>
    <w:rsid w:val="004F47FA"/>
    <w:rsid w:val="005A06B6"/>
    <w:rsid w:val="006D3B79"/>
    <w:rsid w:val="007A3141"/>
    <w:rsid w:val="007C4A73"/>
    <w:rsid w:val="009331C0"/>
    <w:rsid w:val="009B41DE"/>
    <w:rsid w:val="00B8550F"/>
    <w:rsid w:val="00B902F4"/>
    <w:rsid w:val="00BC76D2"/>
    <w:rsid w:val="00BF54E0"/>
    <w:rsid w:val="00CA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B79"/>
    <w:rPr>
      <w:szCs w:val="20"/>
    </w:rPr>
  </w:style>
  <w:style w:type="character" w:customStyle="1" w:styleId="a4">
    <w:name w:val="Основной текст Знак"/>
    <w:basedOn w:val="a0"/>
    <w:link w:val="a3"/>
    <w:rsid w:val="006D3B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3B79"/>
    <w:pPr>
      <w:ind w:left="720"/>
      <w:contextualSpacing/>
    </w:pPr>
  </w:style>
  <w:style w:type="paragraph" w:customStyle="1" w:styleId="2">
    <w:name w:val="Абзац списка2"/>
    <w:basedOn w:val="a"/>
    <w:rsid w:val="006D3B79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a6">
    <w:name w:val="Body Text Indent"/>
    <w:basedOn w:val="a"/>
    <w:link w:val="1"/>
    <w:rsid w:val="006D3B79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/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D3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6"/>
    <w:locked/>
    <w:rsid w:val="006D3B79"/>
    <w:rPr>
      <w:rFonts w:ascii="Arial" w:eastAsia="Calibri" w:hAnsi="Arial" w:cs="Times New Roman"/>
      <w:sz w:val="18"/>
      <w:szCs w:val="20"/>
      <w:lang w:eastAsia="ru-RU"/>
    </w:rPr>
  </w:style>
  <w:style w:type="paragraph" w:styleId="a8">
    <w:name w:val="header"/>
    <w:basedOn w:val="a"/>
    <w:link w:val="a9"/>
    <w:rsid w:val="006D3B79"/>
    <w:pPr>
      <w:tabs>
        <w:tab w:val="center" w:pos="4677"/>
        <w:tab w:val="right" w:pos="9355"/>
      </w:tabs>
      <w:suppressAutoHyphens/>
    </w:pPr>
    <w:rPr>
      <w:rFonts w:eastAsia="Calibri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6D3B79"/>
    <w:rPr>
      <w:rFonts w:ascii="Times New Roman" w:eastAsia="Calibri" w:hAnsi="Times New Roman" w:cs="Times New Roman"/>
      <w:sz w:val="24"/>
      <w:szCs w:val="20"/>
      <w:lang w:eastAsia="ar-SA"/>
    </w:rPr>
  </w:style>
  <w:style w:type="table" w:styleId="aa">
    <w:name w:val="Table Grid"/>
    <w:basedOn w:val="a1"/>
    <w:rsid w:val="006D3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A73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7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ruglie_stol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5</cp:revision>
  <dcterms:created xsi:type="dcterms:W3CDTF">2019-02-26T07:22:00Z</dcterms:created>
  <dcterms:modified xsi:type="dcterms:W3CDTF">2019-02-27T06:17:00Z</dcterms:modified>
</cp:coreProperties>
</file>