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5BCD" w:rsidRPr="004D230D" w:rsidRDefault="002D5BCD" w:rsidP="002D5BCD">
      <w:pPr>
        <w:shd w:val="clear" w:color="auto" w:fill="FFFFFF"/>
        <w:spacing w:line="26" w:lineRule="atLeast"/>
        <w:ind w:firstLine="709"/>
        <w:jc w:val="center"/>
        <w:rPr>
          <w:sz w:val="28"/>
          <w:szCs w:val="28"/>
        </w:rPr>
      </w:pPr>
      <w:r w:rsidRPr="004D230D">
        <w:rPr>
          <w:bCs/>
          <w:sz w:val="28"/>
          <w:szCs w:val="28"/>
        </w:rPr>
        <w:t>УПРАВЛЕНИЕ ОБРАЗОВАНИЯ И НАУКИ ТАМБОВСКОЙ ОБЛАСТИ</w:t>
      </w:r>
    </w:p>
    <w:p w:rsidR="002D5BCD" w:rsidRPr="004D230D" w:rsidRDefault="002D5BCD" w:rsidP="002D5BCD">
      <w:pPr>
        <w:jc w:val="center"/>
        <w:rPr>
          <w:sz w:val="28"/>
          <w:szCs w:val="28"/>
        </w:rPr>
      </w:pPr>
      <w:r w:rsidRPr="004D230D">
        <w:rPr>
          <w:sz w:val="28"/>
          <w:szCs w:val="28"/>
        </w:rPr>
        <w:t xml:space="preserve">ТАМБОВСКОЕ ОБЛАСТНОЕ ГОСУДАРСТВЕННОЕ БЮДЖЕТНОЕ ПРОФЕССИОНАЛЬНОЕ ОБРАЗОВАТЕЛЬНОЕ УЧРЕЖДЕНИЕ </w:t>
      </w:r>
    </w:p>
    <w:p w:rsidR="002D5BCD" w:rsidRPr="004D230D" w:rsidRDefault="002D5BCD" w:rsidP="002D5BCD">
      <w:pPr>
        <w:jc w:val="center"/>
        <w:rPr>
          <w:sz w:val="28"/>
          <w:szCs w:val="28"/>
        </w:rPr>
      </w:pPr>
      <w:r w:rsidRPr="004D230D">
        <w:rPr>
          <w:sz w:val="28"/>
          <w:szCs w:val="28"/>
        </w:rPr>
        <w:t>«МНОГООТРАСЛЕВОЙ КОЛЛЕДЖ»</w:t>
      </w:r>
    </w:p>
    <w:p w:rsidR="002D5BCD" w:rsidRDefault="002D5BCD" w:rsidP="002D5BCD">
      <w:pPr>
        <w:shd w:val="clear" w:color="auto" w:fill="FFFFFF"/>
        <w:spacing w:line="276" w:lineRule="auto"/>
        <w:ind w:left="-426" w:firstLine="567"/>
        <w:rPr>
          <w:sz w:val="28"/>
          <w:szCs w:val="28"/>
        </w:rPr>
      </w:pPr>
    </w:p>
    <w:p w:rsidR="002F3069" w:rsidRDefault="002F3069" w:rsidP="002D5BCD">
      <w:pPr>
        <w:shd w:val="clear" w:color="auto" w:fill="FFFFFF"/>
        <w:spacing w:line="26" w:lineRule="atLeast"/>
        <w:ind w:firstLine="709"/>
        <w:jc w:val="center"/>
        <w:rPr>
          <w:sz w:val="40"/>
          <w:szCs w:val="28"/>
        </w:rPr>
      </w:pPr>
    </w:p>
    <w:p w:rsidR="002F3069" w:rsidRDefault="002F3069" w:rsidP="002D5BCD">
      <w:pPr>
        <w:shd w:val="clear" w:color="auto" w:fill="FFFFFF"/>
        <w:spacing w:line="26" w:lineRule="atLeast"/>
        <w:ind w:firstLine="709"/>
        <w:jc w:val="center"/>
        <w:rPr>
          <w:sz w:val="40"/>
          <w:szCs w:val="28"/>
        </w:rPr>
      </w:pPr>
    </w:p>
    <w:p w:rsidR="002F3069" w:rsidRDefault="002F3069" w:rsidP="002D5BCD">
      <w:pPr>
        <w:shd w:val="clear" w:color="auto" w:fill="FFFFFF"/>
        <w:spacing w:line="26" w:lineRule="atLeast"/>
        <w:ind w:firstLine="709"/>
        <w:jc w:val="center"/>
        <w:rPr>
          <w:sz w:val="40"/>
          <w:szCs w:val="28"/>
        </w:rPr>
      </w:pPr>
    </w:p>
    <w:p w:rsidR="002F3069" w:rsidRDefault="002F3069" w:rsidP="002D5BCD">
      <w:pPr>
        <w:shd w:val="clear" w:color="auto" w:fill="FFFFFF"/>
        <w:spacing w:line="26" w:lineRule="atLeast"/>
        <w:ind w:firstLine="709"/>
        <w:jc w:val="center"/>
        <w:rPr>
          <w:sz w:val="40"/>
          <w:szCs w:val="28"/>
        </w:rPr>
      </w:pPr>
    </w:p>
    <w:p w:rsidR="00FD6810" w:rsidRPr="002F3069" w:rsidRDefault="00FD6810" w:rsidP="002D5BCD">
      <w:pPr>
        <w:shd w:val="clear" w:color="auto" w:fill="FFFFFF"/>
        <w:spacing w:line="26" w:lineRule="atLeast"/>
        <w:ind w:firstLine="709"/>
        <w:jc w:val="center"/>
        <w:rPr>
          <w:b/>
          <w:sz w:val="40"/>
          <w:szCs w:val="28"/>
        </w:rPr>
      </w:pPr>
      <w:r w:rsidRPr="002F3069">
        <w:rPr>
          <w:b/>
          <w:sz w:val="40"/>
          <w:szCs w:val="28"/>
        </w:rPr>
        <w:t xml:space="preserve">Использование табличного процессора MS </w:t>
      </w:r>
      <w:proofErr w:type="spellStart"/>
      <w:r w:rsidRPr="002F3069">
        <w:rPr>
          <w:b/>
          <w:sz w:val="40"/>
          <w:szCs w:val="28"/>
        </w:rPr>
        <w:t>Excel</w:t>
      </w:r>
      <w:proofErr w:type="spellEnd"/>
      <w:r w:rsidRPr="002F3069">
        <w:rPr>
          <w:b/>
          <w:sz w:val="40"/>
          <w:szCs w:val="28"/>
        </w:rPr>
        <w:t xml:space="preserve"> для реализации численных методов в </w:t>
      </w:r>
      <w:r w:rsidR="005C124F" w:rsidRPr="005C124F">
        <w:rPr>
          <w:b/>
          <w:sz w:val="40"/>
          <w:szCs w:val="28"/>
        </w:rPr>
        <w:t>технологических</w:t>
      </w:r>
      <w:r w:rsidRPr="002F3069">
        <w:rPr>
          <w:b/>
          <w:sz w:val="40"/>
          <w:szCs w:val="28"/>
        </w:rPr>
        <w:t xml:space="preserve"> расчетах и оформлени</w:t>
      </w:r>
      <w:r w:rsidR="002F3069" w:rsidRPr="002F3069">
        <w:rPr>
          <w:b/>
          <w:sz w:val="40"/>
          <w:szCs w:val="28"/>
        </w:rPr>
        <w:t>и</w:t>
      </w:r>
      <w:r w:rsidRPr="002F3069">
        <w:rPr>
          <w:b/>
          <w:sz w:val="40"/>
          <w:szCs w:val="28"/>
        </w:rPr>
        <w:t xml:space="preserve"> проектной документации</w:t>
      </w:r>
    </w:p>
    <w:p w:rsidR="00FD6810" w:rsidRDefault="00FD6810" w:rsidP="002D5BCD">
      <w:pPr>
        <w:shd w:val="clear" w:color="auto" w:fill="FFFFFF"/>
        <w:spacing w:line="26" w:lineRule="atLeast"/>
        <w:ind w:firstLine="709"/>
        <w:jc w:val="center"/>
        <w:rPr>
          <w:sz w:val="28"/>
          <w:szCs w:val="28"/>
        </w:rPr>
      </w:pPr>
    </w:p>
    <w:p w:rsidR="002F3069" w:rsidRDefault="002D5BCD" w:rsidP="002D5BCD">
      <w:pPr>
        <w:shd w:val="clear" w:color="auto" w:fill="FFFFFF"/>
        <w:spacing w:line="26" w:lineRule="atLeast"/>
        <w:ind w:firstLine="709"/>
        <w:jc w:val="center"/>
        <w:rPr>
          <w:sz w:val="28"/>
          <w:szCs w:val="28"/>
        </w:rPr>
      </w:pPr>
      <w:r w:rsidRPr="00F6601B">
        <w:rPr>
          <w:sz w:val="28"/>
          <w:szCs w:val="28"/>
        </w:rPr>
        <w:t>УЧЕБНО</w:t>
      </w:r>
      <w:r w:rsidR="00ED131F">
        <w:rPr>
          <w:sz w:val="28"/>
          <w:szCs w:val="28"/>
        </w:rPr>
        <w:t>-</w:t>
      </w:r>
      <w:r w:rsidRPr="00F6601B">
        <w:rPr>
          <w:sz w:val="28"/>
          <w:szCs w:val="28"/>
        </w:rPr>
        <w:t xml:space="preserve">МЕТОДИЧЕСКОЕ ПОСОБИЕ </w:t>
      </w:r>
    </w:p>
    <w:p w:rsidR="002D5BCD" w:rsidRPr="00F6601B" w:rsidRDefault="002F3069" w:rsidP="002D5BCD">
      <w:pPr>
        <w:shd w:val="clear" w:color="auto" w:fill="FFFFFF"/>
        <w:spacing w:line="26" w:lineRule="atLeast"/>
        <w:ind w:firstLine="709"/>
        <w:jc w:val="center"/>
        <w:rPr>
          <w:sz w:val="28"/>
          <w:szCs w:val="28"/>
        </w:rPr>
      </w:pPr>
      <w:r w:rsidRPr="002F3069">
        <w:rPr>
          <w:sz w:val="28"/>
          <w:szCs w:val="28"/>
        </w:rPr>
        <w:t>по организации самостоятельной работы студентов</w:t>
      </w:r>
    </w:p>
    <w:p w:rsidR="002D5BCD" w:rsidRDefault="002D5BCD" w:rsidP="002D5BCD">
      <w:pPr>
        <w:pStyle w:val="Default"/>
        <w:spacing w:line="276" w:lineRule="auto"/>
        <w:ind w:firstLine="567"/>
        <w:jc w:val="center"/>
        <w:rPr>
          <w:bCs/>
          <w:color w:val="auto"/>
          <w:sz w:val="28"/>
          <w:szCs w:val="28"/>
        </w:rPr>
      </w:pPr>
    </w:p>
    <w:p w:rsidR="002F3069" w:rsidRDefault="002F3069" w:rsidP="002F3069">
      <w:pPr>
        <w:spacing w:line="22" w:lineRule="atLeast"/>
      </w:pPr>
      <w:r>
        <w:rPr>
          <w:color w:val="000000"/>
          <w:sz w:val="28"/>
          <w:szCs w:val="28"/>
          <w:shd w:val="clear" w:color="auto" w:fill="FFFFFF"/>
        </w:rPr>
        <w:t>ОП 01  Информационные технологии в профессиональной деятельности</w:t>
      </w:r>
      <w:r w:rsidRPr="004D230D">
        <w:rPr>
          <w:sz w:val="28"/>
          <w:szCs w:val="28"/>
        </w:rPr>
        <w:t>.</w:t>
      </w:r>
    </w:p>
    <w:p w:rsidR="002F3069" w:rsidRPr="004D230D" w:rsidRDefault="002F3069" w:rsidP="002F3069">
      <w:pPr>
        <w:spacing w:line="22" w:lineRule="atLeast"/>
        <w:rPr>
          <w:sz w:val="28"/>
          <w:szCs w:val="28"/>
        </w:rPr>
      </w:pPr>
      <w:r>
        <w:rPr>
          <w:sz w:val="28"/>
          <w:szCs w:val="28"/>
        </w:rPr>
        <w:t xml:space="preserve">МДК 01.01  </w:t>
      </w:r>
      <w:r w:rsidRPr="00FD6810">
        <w:rPr>
          <w:sz w:val="28"/>
          <w:szCs w:val="28"/>
        </w:rPr>
        <w:t>Технология сварочных работ</w:t>
      </w:r>
    </w:p>
    <w:p w:rsidR="002F3069" w:rsidRDefault="002F3069" w:rsidP="002F3069">
      <w:pPr>
        <w:shd w:val="clear" w:color="auto" w:fill="FFFFFF"/>
        <w:spacing w:line="276" w:lineRule="auto"/>
        <w:ind w:left="-426" w:firstLine="567"/>
        <w:rPr>
          <w:sz w:val="28"/>
          <w:szCs w:val="28"/>
        </w:rPr>
      </w:pPr>
      <w:bookmarkStart w:id="0" w:name="_GoBack"/>
      <w:bookmarkEnd w:id="0"/>
    </w:p>
    <w:p w:rsidR="002F3069" w:rsidRDefault="002F3069" w:rsidP="002F3069">
      <w:pPr>
        <w:widowControl/>
        <w:autoSpaceDE/>
        <w:autoSpaceDN/>
        <w:adjustRightInd/>
        <w:ind w:right="-185"/>
        <w:rPr>
          <w:rFonts w:eastAsia="Times New Roman"/>
          <w:sz w:val="28"/>
          <w:szCs w:val="24"/>
        </w:rPr>
      </w:pPr>
    </w:p>
    <w:p w:rsidR="002F3069" w:rsidRDefault="002F3069" w:rsidP="002F3069">
      <w:pPr>
        <w:widowControl/>
        <w:autoSpaceDE/>
        <w:autoSpaceDN/>
        <w:adjustRightInd/>
        <w:ind w:right="-185"/>
        <w:rPr>
          <w:rFonts w:eastAsia="Times New Roman"/>
          <w:sz w:val="28"/>
          <w:szCs w:val="24"/>
        </w:rPr>
      </w:pPr>
    </w:p>
    <w:p w:rsidR="002F3069" w:rsidRDefault="002F3069" w:rsidP="002F3069">
      <w:pPr>
        <w:widowControl/>
        <w:autoSpaceDE/>
        <w:autoSpaceDN/>
        <w:adjustRightInd/>
        <w:ind w:right="-185"/>
        <w:rPr>
          <w:rFonts w:eastAsia="Times New Roman"/>
          <w:sz w:val="28"/>
          <w:szCs w:val="24"/>
        </w:rPr>
      </w:pPr>
    </w:p>
    <w:p w:rsidR="002F3069" w:rsidRDefault="002F3069" w:rsidP="002F3069">
      <w:pPr>
        <w:widowControl/>
        <w:autoSpaceDE/>
        <w:autoSpaceDN/>
        <w:adjustRightInd/>
        <w:ind w:right="-185"/>
        <w:rPr>
          <w:rFonts w:eastAsia="Times New Roman"/>
          <w:sz w:val="28"/>
          <w:szCs w:val="24"/>
        </w:rPr>
      </w:pPr>
    </w:p>
    <w:p w:rsidR="00FA729D" w:rsidRDefault="002F3069" w:rsidP="00FA729D">
      <w:pPr>
        <w:widowControl/>
        <w:autoSpaceDE/>
        <w:autoSpaceDN/>
        <w:adjustRightInd/>
        <w:ind w:left="2832" w:right="-185" w:hanging="2832"/>
        <w:rPr>
          <w:rFonts w:eastAsia="Times New Roman"/>
          <w:sz w:val="28"/>
          <w:szCs w:val="24"/>
        </w:rPr>
      </w:pPr>
      <w:r w:rsidRPr="002F3069">
        <w:rPr>
          <w:rFonts w:eastAsia="Times New Roman"/>
          <w:sz w:val="28"/>
          <w:szCs w:val="24"/>
        </w:rPr>
        <w:t>Авто</w:t>
      </w:r>
      <w:proofErr w:type="gramStart"/>
      <w:r w:rsidR="00FA729D">
        <w:rPr>
          <w:rFonts w:eastAsia="Times New Roman"/>
          <w:sz w:val="28"/>
          <w:szCs w:val="24"/>
        </w:rPr>
        <w:t>р(</w:t>
      </w:r>
      <w:proofErr w:type="spellStart"/>
      <w:proofErr w:type="gramEnd"/>
      <w:r w:rsidR="00FA729D">
        <w:rPr>
          <w:rFonts w:eastAsia="Times New Roman"/>
          <w:sz w:val="28"/>
          <w:szCs w:val="24"/>
        </w:rPr>
        <w:t>ы</w:t>
      </w:r>
      <w:proofErr w:type="spellEnd"/>
      <w:r w:rsidR="00FA729D">
        <w:rPr>
          <w:rFonts w:eastAsia="Times New Roman"/>
          <w:sz w:val="28"/>
          <w:szCs w:val="24"/>
        </w:rPr>
        <w:t>):</w:t>
      </w:r>
      <w:r w:rsidR="00FA729D">
        <w:rPr>
          <w:rFonts w:eastAsia="Times New Roman"/>
          <w:sz w:val="28"/>
          <w:szCs w:val="24"/>
        </w:rPr>
        <w:tab/>
      </w:r>
      <w:r w:rsidR="00FA729D">
        <w:rPr>
          <w:rFonts w:eastAsia="Times New Roman"/>
          <w:sz w:val="28"/>
          <w:szCs w:val="24"/>
        </w:rPr>
        <w:tab/>
      </w:r>
      <w:r w:rsidR="00FA729D">
        <w:rPr>
          <w:rFonts w:eastAsia="Times New Roman"/>
          <w:sz w:val="28"/>
          <w:szCs w:val="24"/>
        </w:rPr>
        <w:tab/>
      </w:r>
      <w:proofErr w:type="spellStart"/>
      <w:r>
        <w:rPr>
          <w:rFonts w:eastAsia="Times New Roman"/>
          <w:sz w:val="28"/>
          <w:szCs w:val="24"/>
        </w:rPr>
        <w:t>Трякин</w:t>
      </w:r>
      <w:proofErr w:type="spellEnd"/>
      <w:r>
        <w:rPr>
          <w:rFonts w:eastAsia="Times New Roman"/>
          <w:sz w:val="28"/>
          <w:szCs w:val="24"/>
        </w:rPr>
        <w:t xml:space="preserve"> С.А</w:t>
      </w:r>
      <w:r w:rsidRPr="002F3069">
        <w:rPr>
          <w:rFonts w:eastAsia="Times New Roman"/>
          <w:sz w:val="28"/>
          <w:szCs w:val="24"/>
        </w:rPr>
        <w:t>., преподаватель</w:t>
      </w:r>
    </w:p>
    <w:p w:rsidR="002F3069" w:rsidRPr="002F3069" w:rsidRDefault="00FA729D" w:rsidP="00FA729D">
      <w:pPr>
        <w:widowControl/>
        <w:autoSpaceDE/>
        <w:autoSpaceDN/>
        <w:adjustRightInd/>
        <w:ind w:left="2832" w:right="-185" w:firstLine="1563"/>
        <w:rPr>
          <w:rFonts w:eastAsia="Times New Roman"/>
          <w:sz w:val="28"/>
          <w:szCs w:val="24"/>
        </w:rPr>
      </w:pPr>
      <w:r w:rsidRPr="00FA729D">
        <w:rPr>
          <w:rFonts w:eastAsia="Times New Roman"/>
          <w:sz w:val="28"/>
          <w:szCs w:val="24"/>
        </w:rPr>
        <w:t>ТОГБПОУ «Многоотраслевой колледж»</w:t>
      </w:r>
      <w:r w:rsidR="002F3069" w:rsidRPr="002F3069">
        <w:rPr>
          <w:rFonts w:eastAsia="Times New Roman"/>
          <w:sz w:val="28"/>
          <w:szCs w:val="24"/>
        </w:rPr>
        <w:t>;</w:t>
      </w:r>
    </w:p>
    <w:p w:rsidR="002F3069" w:rsidRPr="002F3069" w:rsidRDefault="00396889" w:rsidP="002F3069">
      <w:pPr>
        <w:widowControl/>
        <w:autoSpaceDE/>
        <w:autoSpaceDN/>
        <w:adjustRightInd/>
        <w:ind w:left="4395" w:right="-185" w:hanging="142"/>
        <w:rPr>
          <w:rFonts w:eastAsia="Times New Roman"/>
          <w:sz w:val="28"/>
          <w:szCs w:val="24"/>
        </w:rPr>
      </w:pPr>
      <w:r>
        <w:rPr>
          <w:rFonts w:eastAsia="Times New Roman"/>
          <w:sz w:val="28"/>
          <w:szCs w:val="24"/>
        </w:rPr>
        <w:t>Дорошенко И.В.,</w:t>
      </w:r>
      <w:r w:rsidR="002F3069" w:rsidRPr="002F3069">
        <w:rPr>
          <w:rFonts w:eastAsia="Times New Roman"/>
          <w:sz w:val="28"/>
          <w:szCs w:val="24"/>
        </w:rPr>
        <w:t xml:space="preserve"> Почётный работник </w:t>
      </w:r>
      <w:r w:rsidR="002F3069">
        <w:rPr>
          <w:rFonts w:eastAsia="Times New Roman"/>
          <w:sz w:val="28"/>
          <w:szCs w:val="24"/>
        </w:rPr>
        <w:t>воспитания и просвещения Российской Федерации</w:t>
      </w:r>
      <w:r w:rsidR="00FA729D">
        <w:rPr>
          <w:rFonts w:eastAsia="Times New Roman"/>
          <w:sz w:val="28"/>
          <w:szCs w:val="24"/>
        </w:rPr>
        <w:t>,</w:t>
      </w:r>
      <w:r w:rsidR="00FE6CE1">
        <w:rPr>
          <w:rFonts w:eastAsia="Times New Roman"/>
          <w:sz w:val="28"/>
          <w:szCs w:val="24"/>
        </w:rPr>
        <w:t xml:space="preserve"> </w:t>
      </w:r>
      <w:r w:rsidR="00FA729D" w:rsidRPr="002F3069">
        <w:rPr>
          <w:rFonts w:eastAsia="Times New Roman"/>
          <w:sz w:val="28"/>
          <w:szCs w:val="24"/>
        </w:rPr>
        <w:t xml:space="preserve">к. т. н, </w:t>
      </w:r>
      <w:r w:rsidR="00FA729D">
        <w:rPr>
          <w:rFonts w:eastAsia="Times New Roman"/>
          <w:sz w:val="28"/>
          <w:szCs w:val="24"/>
        </w:rPr>
        <w:t>доцент</w:t>
      </w:r>
      <w:r w:rsidR="000801D9">
        <w:rPr>
          <w:rFonts w:eastAsia="Times New Roman"/>
          <w:sz w:val="28"/>
          <w:szCs w:val="24"/>
        </w:rPr>
        <w:t>,</w:t>
      </w:r>
      <w:r w:rsidR="00FE6CE1">
        <w:rPr>
          <w:rFonts w:eastAsia="Times New Roman"/>
          <w:sz w:val="28"/>
          <w:szCs w:val="24"/>
        </w:rPr>
        <w:t xml:space="preserve"> </w:t>
      </w:r>
      <w:r w:rsidR="00FA729D" w:rsidRPr="002F3069">
        <w:rPr>
          <w:rFonts w:eastAsia="Times New Roman"/>
          <w:sz w:val="28"/>
          <w:szCs w:val="24"/>
        </w:rPr>
        <w:t>преподаватель</w:t>
      </w:r>
      <w:r w:rsidR="00FE6CE1">
        <w:rPr>
          <w:rFonts w:eastAsia="Times New Roman"/>
          <w:sz w:val="28"/>
          <w:szCs w:val="24"/>
        </w:rPr>
        <w:t xml:space="preserve"> </w:t>
      </w:r>
      <w:r w:rsidR="00FA729D" w:rsidRPr="00FA729D">
        <w:rPr>
          <w:rFonts w:eastAsia="Times New Roman"/>
          <w:sz w:val="28"/>
          <w:szCs w:val="24"/>
        </w:rPr>
        <w:t>ТОГБПОУ «Многоотраслевой колледж»</w:t>
      </w:r>
    </w:p>
    <w:p w:rsidR="002F3069" w:rsidRPr="002F3069" w:rsidRDefault="002F3069" w:rsidP="002F30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284"/>
        <w:jc w:val="both"/>
        <w:rPr>
          <w:rFonts w:eastAsia="Times New Roman"/>
          <w:sz w:val="28"/>
          <w:szCs w:val="24"/>
        </w:rPr>
      </w:pPr>
    </w:p>
    <w:p w:rsidR="002F3069" w:rsidRPr="002F3069" w:rsidRDefault="002F3069" w:rsidP="002F3069">
      <w:pPr>
        <w:widowControl/>
        <w:autoSpaceDE/>
        <w:autoSpaceDN/>
        <w:adjustRightInd/>
        <w:ind w:right="-185" w:firstLine="709"/>
        <w:jc w:val="both"/>
        <w:rPr>
          <w:rFonts w:eastAsia="Times New Roman"/>
          <w:sz w:val="28"/>
          <w:szCs w:val="24"/>
        </w:rPr>
      </w:pPr>
    </w:p>
    <w:p w:rsidR="002F3069" w:rsidRPr="002F3069" w:rsidRDefault="002F3069" w:rsidP="002F3069">
      <w:pPr>
        <w:widowControl/>
        <w:autoSpaceDE/>
        <w:autoSpaceDN/>
        <w:adjustRightInd/>
        <w:ind w:right="-185" w:firstLine="709"/>
        <w:jc w:val="both"/>
        <w:rPr>
          <w:rFonts w:eastAsia="Times New Roman"/>
          <w:sz w:val="28"/>
          <w:szCs w:val="24"/>
        </w:rPr>
      </w:pPr>
      <w:r w:rsidRPr="002F3069">
        <w:rPr>
          <w:rFonts w:eastAsia="Times New Roman"/>
          <w:sz w:val="28"/>
          <w:szCs w:val="24"/>
        </w:rPr>
        <w:t>для специальности 22.02.06 «Сварочное производство»</w:t>
      </w:r>
    </w:p>
    <w:p w:rsidR="002F3069" w:rsidRPr="002F3069" w:rsidRDefault="002F3069" w:rsidP="002F3069">
      <w:pPr>
        <w:widowControl/>
        <w:autoSpaceDE/>
        <w:autoSpaceDN/>
        <w:adjustRightInd/>
        <w:rPr>
          <w:rFonts w:eastAsia="Times New Roman"/>
          <w:sz w:val="28"/>
          <w:szCs w:val="28"/>
        </w:rPr>
      </w:pPr>
    </w:p>
    <w:p w:rsidR="002F3069" w:rsidRPr="002F3069" w:rsidRDefault="002F3069" w:rsidP="002F3069">
      <w:pPr>
        <w:widowControl/>
        <w:autoSpaceDE/>
        <w:autoSpaceDN/>
        <w:adjustRightInd/>
        <w:rPr>
          <w:rFonts w:eastAsia="Times New Roman"/>
          <w:sz w:val="28"/>
          <w:szCs w:val="28"/>
        </w:rPr>
      </w:pPr>
    </w:p>
    <w:p w:rsidR="002F3069" w:rsidRPr="002F3069" w:rsidRDefault="002F3069" w:rsidP="002F3069">
      <w:pPr>
        <w:widowControl/>
        <w:autoSpaceDE/>
        <w:autoSpaceDN/>
        <w:adjustRightInd/>
        <w:jc w:val="center"/>
        <w:rPr>
          <w:rFonts w:eastAsia="Times New Roman"/>
          <w:sz w:val="28"/>
          <w:szCs w:val="28"/>
        </w:rPr>
      </w:pPr>
    </w:p>
    <w:p w:rsidR="002F3069" w:rsidRPr="002F3069" w:rsidRDefault="002F3069" w:rsidP="002F3069">
      <w:pPr>
        <w:widowControl/>
        <w:autoSpaceDE/>
        <w:autoSpaceDN/>
        <w:adjustRightInd/>
        <w:jc w:val="center"/>
        <w:rPr>
          <w:rFonts w:eastAsia="Times New Roman"/>
          <w:sz w:val="28"/>
          <w:szCs w:val="28"/>
        </w:rPr>
      </w:pPr>
    </w:p>
    <w:p w:rsidR="002F3069" w:rsidRPr="002F3069" w:rsidRDefault="002F3069" w:rsidP="002F3069">
      <w:pPr>
        <w:widowControl/>
        <w:autoSpaceDE/>
        <w:autoSpaceDN/>
        <w:adjustRightInd/>
        <w:jc w:val="center"/>
        <w:rPr>
          <w:rFonts w:eastAsia="Times New Roman"/>
          <w:sz w:val="28"/>
          <w:szCs w:val="28"/>
        </w:rPr>
      </w:pPr>
      <w:r w:rsidRPr="002F3069">
        <w:rPr>
          <w:rFonts w:eastAsia="Times New Roman"/>
          <w:sz w:val="28"/>
          <w:szCs w:val="28"/>
        </w:rPr>
        <w:t>Моршанск, 202</w:t>
      </w:r>
      <w:r>
        <w:rPr>
          <w:rFonts w:eastAsia="Times New Roman"/>
          <w:sz w:val="28"/>
          <w:szCs w:val="28"/>
        </w:rPr>
        <w:t>1</w:t>
      </w:r>
      <w:r w:rsidRPr="002F3069">
        <w:rPr>
          <w:rFonts w:eastAsia="Times New Roman"/>
          <w:sz w:val="28"/>
          <w:szCs w:val="28"/>
        </w:rPr>
        <w:t>г</w:t>
      </w:r>
    </w:p>
    <w:p w:rsidR="00EC02BA" w:rsidRDefault="00CC2D6E" w:rsidP="005C124F">
      <w:pPr>
        <w:pStyle w:val="1"/>
        <w:spacing w:after="640"/>
        <w:ind w:firstLine="580"/>
        <w:jc w:val="both"/>
      </w:pPr>
      <w:r>
        <w:br w:type="page"/>
      </w:r>
    </w:p>
    <w:tbl>
      <w:tblPr>
        <w:tblW w:w="0" w:type="auto"/>
        <w:jc w:val="center"/>
        <w:tblLook w:val="04A0"/>
      </w:tblPr>
      <w:tblGrid>
        <w:gridCol w:w="5134"/>
        <w:gridCol w:w="4330"/>
      </w:tblGrid>
      <w:tr w:rsidR="00EC02BA" w:rsidRPr="00A86CD2" w:rsidTr="00EC02BA">
        <w:trPr>
          <w:jc w:val="center"/>
        </w:trPr>
        <w:tc>
          <w:tcPr>
            <w:tcW w:w="5134" w:type="dxa"/>
            <w:shd w:val="clear" w:color="auto" w:fill="auto"/>
          </w:tcPr>
          <w:p w:rsidR="00EC02BA" w:rsidRPr="00CB4473" w:rsidRDefault="00EC02BA" w:rsidP="00EC02BA">
            <w:pPr>
              <w:widowControl/>
              <w:autoSpaceDE/>
              <w:autoSpaceDN/>
              <w:adjustRightInd/>
              <w:spacing w:line="360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CB4473">
              <w:rPr>
                <w:b/>
                <w:sz w:val="28"/>
                <w:szCs w:val="28"/>
                <w:lang w:eastAsia="en-US"/>
              </w:rPr>
              <w:lastRenderedPageBreak/>
              <w:t>РАССМОТРЕНО:</w:t>
            </w:r>
          </w:p>
          <w:p w:rsidR="00EC02BA" w:rsidRPr="00CB4473" w:rsidRDefault="00EC02BA" w:rsidP="00EC02BA">
            <w:pPr>
              <w:widowControl/>
              <w:autoSpaceDE/>
              <w:autoSpaceDN/>
              <w:adjustRightInd/>
              <w:spacing w:line="276" w:lineRule="auto"/>
              <w:rPr>
                <w:sz w:val="28"/>
                <w:szCs w:val="28"/>
                <w:lang w:eastAsia="en-US"/>
              </w:rPr>
            </w:pPr>
            <w:r w:rsidRPr="00CB4473">
              <w:rPr>
                <w:sz w:val="28"/>
                <w:szCs w:val="28"/>
                <w:lang w:eastAsia="en-US"/>
              </w:rPr>
              <w:t xml:space="preserve">на заседании </w:t>
            </w:r>
            <w:proofErr w:type="gramStart"/>
            <w:r w:rsidRPr="00CB4473">
              <w:rPr>
                <w:sz w:val="28"/>
                <w:szCs w:val="28"/>
                <w:lang w:eastAsia="en-US"/>
              </w:rPr>
              <w:t>предметной</w:t>
            </w:r>
            <w:proofErr w:type="gramEnd"/>
            <w:r w:rsidRPr="00CB4473">
              <w:rPr>
                <w:sz w:val="28"/>
                <w:szCs w:val="28"/>
                <w:lang w:eastAsia="en-US"/>
              </w:rPr>
              <w:t xml:space="preserve"> (цикловой) </w:t>
            </w:r>
          </w:p>
          <w:p w:rsidR="00EC02BA" w:rsidRPr="0058761B" w:rsidRDefault="00EC02BA" w:rsidP="00EC02BA">
            <w:pPr>
              <w:widowControl/>
              <w:autoSpaceDE/>
              <w:autoSpaceDN/>
              <w:adjustRightInd/>
              <w:spacing w:line="276" w:lineRule="auto"/>
              <w:rPr>
                <w:sz w:val="32"/>
                <w:szCs w:val="28"/>
                <w:lang w:eastAsia="en-US"/>
              </w:rPr>
            </w:pPr>
            <w:r w:rsidRPr="00CB4473">
              <w:rPr>
                <w:sz w:val="28"/>
                <w:szCs w:val="28"/>
                <w:lang w:eastAsia="en-US"/>
              </w:rPr>
              <w:t xml:space="preserve">комиссии </w:t>
            </w:r>
            <w:proofErr w:type="spellStart"/>
            <w:r w:rsidR="0058761B" w:rsidRPr="0058761B">
              <w:rPr>
                <w:sz w:val="28"/>
              </w:rPr>
              <w:t>общегуманитарных</w:t>
            </w:r>
            <w:proofErr w:type="spellEnd"/>
            <w:r w:rsidR="0058761B" w:rsidRPr="0058761B">
              <w:rPr>
                <w:sz w:val="28"/>
              </w:rPr>
              <w:t xml:space="preserve"> и социально-экономических дисциплин</w:t>
            </w:r>
          </w:p>
          <w:p w:rsidR="00EC02BA" w:rsidRPr="00CB4473" w:rsidRDefault="000205F0" w:rsidP="00EC02BA">
            <w:pPr>
              <w:widowControl/>
              <w:autoSpaceDE/>
              <w:autoSpaceDN/>
              <w:adjustRightInd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Протокол № 7</w:t>
            </w:r>
            <w:r w:rsidR="00EC02BA" w:rsidRPr="00CB4473">
              <w:rPr>
                <w:sz w:val="28"/>
                <w:szCs w:val="28"/>
                <w:lang w:eastAsia="en-US"/>
              </w:rPr>
              <w:t xml:space="preserve">   « 29 » </w:t>
            </w:r>
            <w:r>
              <w:rPr>
                <w:sz w:val="28"/>
                <w:szCs w:val="28"/>
                <w:lang w:eastAsia="en-US"/>
              </w:rPr>
              <w:t>марта</w:t>
            </w:r>
            <w:r w:rsidR="00EC02BA" w:rsidRPr="00CB4473">
              <w:rPr>
                <w:sz w:val="28"/>
                <w:szCs w:val="28"/>
                <w:lang w:eastAsia="en-US"/>
              </w:rPr>
              <w:t xml:space="preserve"> 2021 г.</w:t>
            </w:r>
          </w:p>
          <w:p w:rsidR="00EC02BA" w:rsidRPr="00CB4473" w:rsidRDefault="00EC02BA" w:rsidP="0058761B">
            <w:pPr>
              <w:widowControl/>
              <w:autoSpaceDE/>
              <w:autoSpaceDN/>
              <w:adjustRightInd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CB4473">
              <w:rPr>
                <w:sz w:val="28"/>
                <w:szCs w:val="28"/>
                <w:lang w:eastAsia="en-US"/>
              </w:rPr>
              <w:t xml:space="preserve">_____________ </w:t>
            </w:r>
            <w:r w:rsidR="0058761B" w:rsidRPr="0058761B">
              <w:rPr>
                <w:sz w:val="28"/>
              </w:rPr>
              <w:t>Загородникова Т.И.</w:t>
            </w:r>
          </w:p>
        </w:tc>
        <w:tc>
          <w:tcPr>
            <w:tcW w:w="4330" w:type="dxa"/>
            <w:shd w:val="clear" w:color="auto" w:fill="auto"/>
          </w:tcPr>
          <w:p w:rsidR="00EC02BA" w:rsidRPr="00CB4473" w:rsidRDefault="00EC02BA" w:rsidP="00EC02BA">
            <w:pPr>
              <w:widowControl/>
              <w:autoSpaceDE/>
              <w:autoSpaceDN/>
              <w:adjustRightInd/>
              <w:spacing w:line="360" w:lineRule="auto"/>
              <w:jc w:val="center"/>
              <w:rPr>
                <w:sz w:val="28"/>
                <w:szCs w:val="28"/>
                <w:lang w:eastAsia="en-US"/>
              </w:rPr>
            </w:pPr>
            <w:r w:rsidRPr="00CB4473">
              <w:rPr>
                <w:b/>
                <w:sz w:val="28"/>
                <w:szCs w:val="28"/>
                <w:lang w:eastAsia="en-US"/>
              </w:rPr>
              <w:t>УТВЕРЖДАЮ</w:t>
            </w:r>
          </w:p>
          <w:p w:rsidR="00EC02BA" w:rsidRPr="00CB4473" w:rsidRDefault="00EC02BA" w:rsidP="00EC02BA">
            <w:pPr>
              <w:widowControl/>
              <w:autoSpaceDE/>
              <w:autoSpaceDN/>
              <w:adjustRightInd/>
              <w:spacing w:line="276" w:lineRule="auto"/>
              <w:ind w:firstLine="536"/>
              <w:jc w:val="both"/>
              <w:rPr>
                <w:sz w:val="28"/>
                <w:szCs w:val="28"/>
                <w:lang w:eastAsia="en-US"/>
              </w:rPr>
            </w:pPr>
            <w:r w:rsidRPr="00CB4473">
              <w:rPr>
                <w:sz w:val="28"/>
                <w:szCs w:val="28"/>
                <w:lang w:eastAsia="en-US"/>
              </w:rPr>
              <w:t>Зам. директора  ТОГБПОУ</w:t>
            </w:r>
          </w:p>
          <w:p w:rsidR="00EC02BA" w:rsidRPr="00CB4473" w:rsidRDefault="00EC02BA" w:rsidP="00EC02BA">
            <w:pPr>
              <w:widowControl/>
              <w:autoSpaceDE/>
              <w:autoSpaceDN/>
              <w:adjustRightInd/>
              <w:spacing w:line="276" w:lineRule="auto"/>
              <w:ind w:firstLine="536"/>
              <w:jc w:val="both"/>
              <w:rPr>
                <w:sz w:val="28"/>
                <w:szCs w:val="28"/>
                <w:lang w:eastAsia="en-US"/>
              </w:rPr>
            </w:pPr>
            <w:r w:rsidRPr="00CB4473">
              <w:rPr>
                <w:sz w:val="28"/>
                <w:szCs w:val="28"/>
                <w:lang w:eastAsia="en-US"/>
              </w:rPr>
              <w:t>«Многоотраслевой колледж»</w:t>
            </w:r>
          </w:p>
          <w:p w:rsidR="00EC02BA" w:rsidRPr="00CB4473" w:rsidRDefault="00EC02BA" w:rsidP="00EC02BA">
            <w:pPr>
              <w:widowControl/>
              <w:autoSpaceDE/>
              <w:autoSpaceDN/>
              <w:adjustRightInd/>
              <w:spacing w:line="276" w:lineRule="auto"/>
              <w:ind w:firstLine="536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____________Т.Г. </w:t>
            </w:r>
            <w:r w:rsidRPr="00CB4473">
              <w:rPr>
                <w:sz w:val="28"/>
                <w:szCs w:val="28"/>
                <w:lang w:eastAsia="en-US"/>
              </w:rPr>
              <w:t>Парамзина</w:t>
            </w:r>
          </w:p>
          <w:p w:rsidR="00EC02BA" w:rsidRPr="00CB4473" w:rsidRDefault="00EC02BA" w:rsidP="00EC02BA">
            <w:pPr>
              <w:widowControl/>
              <w:autoSpaceDE/>
              <w:autoSpaceDN/>
              <w:adjustRightInd/>
              <w:spacing w:line="276" w:lineRule="auto"/>
              <w:ind w:firstLine="536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«___» ____________</w:t>
            </w:r>
            <w:r w:rsidRPr="00CB4473">
              <w:rPr>
                <w:sz w:val="28"/>
                <w:szCs w:val="28"/>
                <w:lang w:eastAsia="en-US"/>
              </w:rPr>
              <w:t xml:space="preserve"> 2021 год</w:t>
            </w:r>
          </w:p>
        </w:tc>
      </w:tr>
    </w:tbl>
    <w:p w:rsidR="00EC02BA" w:rsidRDefault="00EC02BA" w:rsidP="005C124F">
      <w:pPr>
        <w:pStyle w:val="1"/>
        <w:spacing w:after="640"/>
        <w:ind w:firstLine="580"/>
        <w:jc w:val="both"/>
      </w:pPr>
    </w:p>
    <w:p w:rsidR="007F541F" w:rsidRDefault="007F541F" w:rsidP="005C124F">
      <w:pPr>
        <w:pStyle w:val="1"/>
        <w:spacing w:after="640"/>
        <w:ind w:firstLine="580"/>
        <w:jc w:val="both"/>
      </w:pPr>
      <w:proofErr w:type="spellStart"/>
      <w:r>
        <w:t>Трякин</w:t>
      </w:r>
      <w:proofErr w:type="spellEnd"/>
      <w:r>
        <w:t xml:space="preserve"> С.А. </w:t>
      </w:r>
      <w:r w:rsidRPr="007F541F">
        <w:t xml:space="preserve">Использование табличного процессора MS </w:t>
      </w:r>
      <w:proofErr w:type="spellStart"/>
      <w:r w:rsidRPr="007F541F">
        <w:t>Excel</w:t>
      </w:r>
      <w:proofErr w:type="spellEnd"/>
      <w:r w:rsidRPr="007F541F">
        <w:t xml:space="preserve"> для реализации численных методов в </w:t>
      </w:r>
      <w:r w:rsidR="005C124F" w:rsidRPr="005C124F">
        <w:t>технологических</w:t>
      </w:r>
      <w:r w:rsidRPr="007F541F">
        <w:t xml:space="preserve"> расчетах и оформлении проектной документации</w:t>
      </w:r>
      <w:r>
        <w:t xml:space="preserve">. </w:t>
      </w:r>
      <w:r w:rsidR="005C124F">
        <w:t xml:space="preserve">ОП 01 </w:t>
      </w:r>
      <w:r>
        <w:t xml:space="preserve">Информационные технологии в профессиональной деятельности. </w:t>
      </w:r>
      <w:r w:rsidR="005C124F">
        <w:t xml:space="preserve">МДК 01.01 </w:t>
      </w:r>
      <w:r>
        <w:t xml:space="preserve">Технология сварочных работ: </w:t>
      </w:r>
      <w:r w:rsidR="005C124F">
        <w:t>Учебно-методическое пособие по организации самостоятельной работы студентов</w:t>
      </w:r>
      <w:proofErr w:type="gramStart"/>
      <w:r>
        <w:t>/ С</w:t>
      </w:r>
      <w:proofErr w:type="gramEnd"/>
      <w:r>
        <w:t xml:space="preserve">ост. </w:t>
      </w:r>
      <w:r w:rsidR="005C124F">
        <w:t xml:space="preserve">С.А. </w:t>
      </w:r>
      <w:proofErr w:type="spellStart"/>
      <w:r w:rsidR="005C124F">
        <w:t>Трякин</w:t>
      </w:r>
      <w:proofErr w:type="spellEnd"/>
      <w:r w:rsidR="005C124F">
        <w:t xml:space="preserve">, И.В. </w:t>
      </w:r>
      <w:r>
        <w:t xml:space="preserve">Дорошенко - Моршанск, </w:t>
      </w:r>
      <w:r w:rsidRPr="007139EE">
        <w:t>202</w:t>
      </w:r>
      <w:r w:rsidR="00C82496" w:rsidRPr="007139EE">
        <w:t>1</w:t>
      </w:r>
      <w:r>
        <w:t xml:space="preserve">. </w:t>
      </w:r>
      <w:r w:rsidRPr="007139EE">
        <w:t xml:space="preserve">- </w:t>
      </w:r>
      <w:r w:rsidR="0039383E" w:rsidRPr="007139EE">
        <w:t>2</w:t>
      </w:r>
      <w:r w:rsidR="005A780E">
        <w:t>7</w:t>
      </w:r>
      <w:r w:rsidRPr="007139EE">
        <w:t>с.</w:t>
      </w:r>
    </w:p>
    <w:p w:rsidR="00CC2D6E" w:rsidRDefault="00CC2D6E" w:rsidP="007F541F">
      <w:pPr>
        <w:pStyle w:val="1"/>
        <w:shd w:val="clear" w:color="auto" w:fill="auto"/>
        <w:spacing w:after="0"/>
        <w:ind w:firstLine="580"/>
        <w:jc w:val="both"/>
      </w:pPr>
      <w:r w:rsidRPr="00CC2D6E">
        <w:t>Учебн</w:t>
      </w:r>
      <w:proofErr w:type="gramStart"/>
      <w:r w:rsidRPr="00CC2D6E">
        <w:t>о-</w:t>
      </w:r>
      <w:proofErr w:type="gramEnd"/>
      <w:r w:rsidRPr="00CC2D6E">
        <w:t xml:space="preserve"> методическое пособие </w:t>
      </w:r>
      <w:r>
        <w:t>предназначено для студентов 4 курса специальности 22.02.06 «Сварочное производство».</w:t>
      </w:r>
    </w:p>
    <w:p w:rsidR="005C124F" w:rsidRDefault="005C124F" w:rsidP="007F541F">
      <w:pPr>
        <w:pStyle w:val="1"/>
        <w:shd w:val="clear" w:color="auto" w:fill="auto"/>
        <w:spacing w:after="0"/>
        <w:ind w:firstLine="580"/>
        <w:jc w:val="both"/>
      </w:pPr>
      <w:r>
        <w:t>В</w:t>
      </w:r>
      <w:r w:rsidRPr="005C124F">
        <w:t xml:space="preserve"> учебн</w:t>
      </w:r>
      <w:proofErr w:type="gramStart"/>
      <w:r w:rsidRPr="005C124F">
        <w:t>о-</w:t>
      </w:r>
      <w:proofErr w:type="gramEnd"/>
      <w:r w:rsidRPr="005C124F">
        <w:t xml:space="preserve"> методическо</w:t>
      </w:r>
      <w:r>
        <w:t xml:space="preserve">м </w:t>
      </w:r>
      <w:r w:rsidRPr="005C124F">
        <w:t>пособи</w:t>
      </w:r>
      <w:r>
        <w:t>и подробно</w:t>
      </w:r>
      <w:r w:rsidRPr="005C124F">
        <w:t xml:space="preserve"> и, по возможности, максимально доступно</w:t>
      </w:r>
      <w:r w:rsidR="0090025A">
        <w:t xml:space="preserve"> </w:t>
      </w:r>
      <w:r w:rsidRPr="005C124F">
        <w:t xml:space="preserve">изложены элементы численных методов в </w:t>
      </w:r>
      <w:r>
        <w:t xml:space="preserve">технологических </w:t>
      </w:r>
      <w:r w:rsidRPr="005C124F">
        <w:t>расчетах</w:t>
      </w:r>
      <w:r>
        <w:t>,</w:t>
      </w:r>
      <w:r w:rsidR="0090025A">
        <w:t xml:space="preserve"> </w:t>
      </w:r>
      <w:r w:rsidR="007C1B7F">
        <w:t xml:space="preserve">порядок и правила </w:t>
      </w:r>
      <w:r w:rsidR="00286DD1">
        <w:t>заполнени</w:t>
      </w:r>
      <w:r w:rsidR="007C1B7F">
        <w:t>я</w:t>
      </w:r>
      <w:r w:rsidR="00286DD1">
        <w:t xml:space="preserve"> технологической документации</w:t>
      </w:r>
      <w:r w:rsidR="0090025A">
        <w:t xml:space="preserve"> </w:t>
      </w:r>
      <w:r w:rsidR="00286DD1">
        <w:t xml:space="preserve">в соответствии с единой системой технической документации (ЕСТД). </w:t>
      </w:r>
      <w:r w:rsidRPr="005C124F">
        <w:t xml:space="preserve">Приведены примеры их реализации с использованием табличного процессора </w:t>
      </w:r>
      <w:proofErr w:type="spellStart"/>
      <w:r w:rsidRPr="005C124F">
        <w:t>Microsoft</w:t>
      </w:r>
      <w:proofErr w:type="spellEnd"/>
      <w:r w:rsidR="0090025A">
        <w:t xml:space="preserve"> </w:t>
      </w:r>
      <w:proofErr w:type="spellStart"/>
      <w:r w:rsidRPr="005C124F">
        <w:t>Excel</w:t>
      </w:r>
      <w:proofErr w:type="spellEnd"/>
      <w:r w:rsidRPr="005C124F">
        <w:t>.</w:t>
      </w:r>
    </w:p>
    <w:p w:rsidR="007C1B7F" w:rsidRDefault="007C1B7F" w:rsidP="007C1B7F">
      <w:pPr>
        <w:pStyle w:val="1"/>
        <w:shd w:val="clear" w:color="auto" w:fill="auto"/>
        <w:spacing w:after="0"/>
        <w:ind w:firstLine="580"/>
        <w:jc w:val="both"/>
      </w:pPr>
      <w:r w:rsidRPr="007C1B7F">
        <w:t xml:space="preserve">Основной целью данного учебно-методического пособия является оказание помощи </w:t>
      </w:r>
      <w:r>
        <w:t>студентам</w:t>
      </w:r>
      <w:r w:rsidRPr="007C1B7F">
        <w:t xml:space="preserve"> при </w:t>
      </w:r>
      <w:r>
        <w:t xml:space="preserve">самостоятельном решении профессиональных задач при </w:t>
      </w:r>
      <w:r w:rsidRPr="007C1B7F">
        <w:t>выполнении</w:t>
      </w:r>
      <w:r>
        <w:t xml:space="preserve"> курсового и дипломного проектирования.</w:t>
      </w:r>
    </w:p>
    <w:p w:rsidR="007F541F" w:rsidRDefault="007F541F" w:rsidP="007F541F">
      <w:pPr>
        <w:pStyle w:val="1"/>
        <w:shd w:val="clear" w:color="auto" w:fill="auto"/>
        <w:ind w:firstLine="580"/>
        <w:jc w:val="both"/>
      </w:pPr>
      <w:r>
        <w:t xml:space="preserve">Методическая разработка будет интересна и полезна как мастерам производственного обучения, так и преподавателям специальных дисциплин, которые решают основные задачи профессионального образования, в том числе формирование профессиональных компетенций </w:t>
      </w:r>
      <w:r w:rsidR="00CC2D6E">
        <w:t>студентов</w:t>
      </w:r>
      <w:r>
        <w:t>.</w:t>
      </w:r>
    </w:p>
    <w:p w:rsidR="00CC2D6E" w:rsidRDefault="00CC2D6E" w:rsidP="007F541F">
      <w:pPr>
        <w:pStyle w:val="1"/>
        <w:shd w:val="clear" w:color="auto" w:fill="auto"/>
        <w:tabs>
          <w:tab w:val="left" w:pos="4915"/>
        </w:tabs>
        <w:spacing w:after="0"/>
        <w:ind w:firstLine="0"/>
      </w:pPr>
    </w:p>
    <w:p w:rsidR="00CC2D6E" w:rsidRDefault="00CC2D6E" w:rsidP="007F541F">
      <w:pPr>
        <w:pStyle w:val="1"/>
        <w:shd w:val="clear" w:color="auto" w:fill="auto"/>
        <w:tabs>
          <w:tab w:val="left" w:pos="4915"/>
        </w:tabs>
        <w:spacing w:after="0"/>
        <w:ind w:firstLine="0"/>
      </w:pPr>
    </w:p>
    <w:p w:rsidR="007F541F" w:rsidRDefault="007F541F" w:rsidP="007F541F">
      <w:pPr>
        <w:pStyle w:val="1"/>
        <w:shd w:val="clear" w:color="auto" w:fill="auto"/>
        <w:tabs>
          <w:tab w:val="left" w:pos="4915"/>
        </w:tabs>
        <w:spacing w:after="0"/>
        <w:ind w:firstLine="0"/>
      </w:pPr>
      <w:r>
        <w:t>Рецензен</w:t>
      </w:r>
      <w:proofErr w:type="gramStart"/>
      <w:r>
        <w:t>т(</w:t>
      </w:r>
      <w:proofErr w:type="spellStart"/>
      <w:proofErr w:type="gramEnd"/>
      <w:r>
        <w:t>ы</w:t>
      </w:r>
      <w:proofErr w:type="spellEnd"/>
      <w:r>
        <w:t>):</w:t>
      </w:r>
      <w:r>
        <w:tab/>
      </w:r>
      <w:proofErr w:type="spellStart"/>
      <w:r>
        <w:t>Плохова</w:t>
      </w:r>
      <w:proofErr w:type="spellEnd"/>
      <w:r>
        <w:t xml:space="preserve"> О.В., зав. отделением</w:t>
      </w:r>
    </w:p>
    <w:p w:rsidR="00396889" w:rsidRDefault="007F541F" w:rsidP="00396889">
      <w:pPr>
        <w:pStyle w:val="1"/>
        <w:shd w:val="clear" w:color="auto" w:fill="auto"/>
        <w:tabs>
          <w:tab w:val="left" w:pos="4395"/>
        </w:tabs>
        <w:spacing w:after="0"/>
        <w:ind w:left="4395" w:right="220" w:hanging="709"/>
        <w:rPr>
          <w:color w:val="534B51"/>
        </w:rPr>
      </w:pPr>
      <w:r>
        <w:t>«Экономика и информационные техноло</w:t>
      </w:r>
      <w:r>
        <w:rPr>
          <w:color w:val="534B51"/>
        </w:rPr>
        <w:t>г</w:t>
      </w:r>
      <w:r>
        <w:t>и</w:t>
      </w:r>
      <w:r>
        <w:rPr>
          <w:color w:val="534B51"/>
        </w:rPr>
        <w:t xml:space="preserve">и» </w:t>
      </w:r>
    </w:p>
    <w:p w:rsidR="00396889" w:rsidRDefault="00396889" w:rsidP="00396889">
      <w:pPr>
        <w:pStyle w:val="1"/>
        <w:shd w:val="clear" w:color="auto" w:fill="auto"/>
        <w:tabs>
          <w:tab w:val="left" w:pos="4395"/>
        </w:tabs>
        <w:spacing w:after="0"/>
        <w:ind w:left="4395" w:right="220" w:firstLine="0"/>
      </w:pPr>
      <w:r w:rsidRPr="00FA729D">
        <w:rPr>
          <w:szCs w:val="24"/>
        </w:rPr>
        <w:t>ТОГБПОУ</w:t>
      </w:r>
      <w:r w:rsidR="00455881">
        <w:rPr>
          <w:szCs w:val="24"/>
        </w:rPr>
        <w:t xml:space="preserve"> </w:t>
      </w:r>
      <w:r w:rsidR="007F541F">
        <w:t xml:space="preserve">«Многоотраслевой колледж» </w:t>
      </w:r>
    </w:p>
    <w:p w:rsidR="007F541F" w:rsidRDefault="007F541F" w:rsidP="007F541F">
      <w:pPr>
        <w:pStyle w:val="1"/>
        <w:shd w:val="clear" w:color="auto" w:fill="auto"/>
        <w:spacing w:after="1280"/>
        <w:ind w:left="4000" w:right="220" w:firstLine="0"/>
        <w:jc w:val="right"/>
      </w:pPr>
      <w:r>
        <w:t>Ярышкин Д.Н., и. о. главного сварщик</w:t>
      </w:r>
      <w:proofErr w:type="gramStart"/>
      <w:r>
        <w:t>а ООО</w:t>
      </w:r>
      <w:proofErr w:type="gramEnd"/>
      <w:r>
        <w:t xml:space="preserve"> «ОП Моршанск «КомплектЭнерго»</w:t>
      </w:r>
    </w:p>
    <w:p w:rsidR="007F541F" w:rsidRDefault="007C1B7F" w:rsidP="00E61411">
      <w:pPr>
        <w:pStyle w:val="Default"/>
        <w:spacing w:after="240" w:line="276" w:lineRule="auto"/>
        <w:ind w:firstLine="567"/>
        <w:jc w:val="center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br w:type="page"/>
      </w:r>
      <w:r w:rsidR="00AC3F2A">
        <w:rPr>
          <w:color w:val="auto"/>
          <w:sz w:val="28"/>
          <w:szCs w:val="28"/>
        </w:rPr>
        <w:lastRenderedPageBreak/>
        <w:t>СОДЕ</w:t>
      </w:r>
      <w:r w:rsidR="005912C7">
        <w:rPr>
          <w:color w:val="auto"/>
          <w:sz w:val="28"/>
          <w:szCs w:val="28"/>
        </w:rPr>
        <w:t>РЖАНИЕ</w:t>
      </w:r>
    </w:p>
    <w:p w:rsidR="00612B2D" w:rsidRPr="00612B2D" w:rsidRDefault="00612B2D" w:rsidP="00E61411">
      <w:pPr>
        <w:spacing w:line="276" w:lineRule="auto"/>
        <w:ind w:left="284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ВВЕДЕНИЕ</w:t>
      </w:r>
      <w:r w:rsidRPr="00612B2D">
        <w:rPr>
          <w:rFonts w:eastAsia="Times New Roman"/>
          <w:sz w:val="28"/>
          <w:szCs w:val="28"/>
        </w:rPr>
        <w:tab/>
      </w:r>
      <w:r w:rsidRPr="00612B2D">
        <w:rPr>
          <w:rFonts w:eastAsia="Times New Roman"/>
          <w:sz w:val="28"/>
          <w:szCs w:val="28"/>
        </w:rPr>
        <w:tab/>
      </w:r>
      <w:r w:rsidRPr="00612B2D">
        <w:rPr>
          <w:rFonts w:eastAsia="Times New Roman"/>
          <w:sz w:val="28"/>
          <w:szCs w:val="28"/>
        </w:rPr>
        <w:tab/>
      </w:r>
      <w:r w:rsidRPr="00612B2D">
        <w:rPr>
          <w:rFonts w:eastAsia="Times New Roman"/>
          <w:sz w:val="28"/>
          <w:szCs w:val="28"/>
        </w:rPr>
        <w:tab/>
      </w:r>
      <w:r w:rsidRPr="00612B2D">
        <w:rPr>
          <w:rFonts w:eastAsia="Times New Roman"/>
          <w:sz w:val="28"/>
          <w:szCs w:val="28"/>
        </w:rPr>
        <w:tab/>
      </w:r>
      <w:r w:rsidRPr="00612B2D">
        <w:rPr>
          <w:rFonts w:eastAsia="Times New Roman"/>
          <w:sz w:val="28"/>
          <w:szCs w:val="28"/>
        </w:rPr>
        <w:tab/>
      </w:r>
      <w:r w:rsidRPr="00612B2D">
        <w:rPr>
          <w:rFonts w:eastAsia="Times New Roman"/>
          <w:sz w:val="28"/>
          <w:szCs w:val="28"/>
        </w:rPr>
        <w:tab/>
      </w:r>
      <w:r w:rsidRPr="00612B2D">
        <w:rPr>
          <w:rFonts w:eastAsia="Times New Roman"/>
          <w:sz w:val="28"/>
          <w:szCs w:val="28"/>
        </w:rPr>
        <w:tab/>
      </w:r>
      <w:r w:rsidRPr="00612B2D">
        <w:rPr>
          <w:rFonts w:eastAsia="Times New Roman"/>
          <w:sz w:val="28"/>
          <w:szCs w:val="28"/>
        </w:rPr>
        <w:tab/>
      </w:r>
      <w:r w:rsidRPr="00612B2D">
        <w:rPr>
          <w:rFonts w:eastAsia="Times New Roman"/>
          <w:sz w:val="28"/>
          <w:szCs w:val="28"/>
        </w:rPr>
        <w:tab/>
      </w:r>
      <w:r>
        <w:rPr>
          <w:rFonts w:eastAsia="Times New Roman"/>
          <w:sz w:val="28"/>
          <w:szCs w:val="28"/>
        </w:rPr>
        <w:tab/>
      </w:r>
      <w:r w:rsidRPr="00612B2D">
        <w:rPr>
          <w:rFonts w:eastAsia="Times New Roman"/>
          <w:sz w:val="28"/>
          <w:szCs w:val="28"/>
        </w:rPr>
        <w:t>4</w:t>
      </w:r>
    </w:p>
    <w:p w:rsidR="00612B2D" w:rsidRPr="00612B2D" w:rsidRDefault="00612B2D" w:rsidP="00E61411">
      <w:pPr>
        <w:spacing w:line="276" w:lineRule="auto"/>
        <w:ind w:left="284"/>
        <w:jc w:val="both"/>
        <w:rPr>
          <w:rFonts w:eastAsia="Times New Roman"/>
          <w:sz w:val="28"/>
          <w:szCs w:val="28"/>
        </w:rPr>
      </w:pPr>
      <w:r w:rsidRPr="00612B2D">
        <w:rPr>
          <w:sz w:val="28"/>
          <w:szCs w:val="28"/>
        </w:rPr>
        <w:t>ОСНОВНАЯ ЧАСТЬ</w:t>
      </w:r>
      <w:r w:rsidRPr="00612B2D">
        <w:rPr>
          <w:rFonts w:eastAsia="Times New Roman"/>
          <w:sz w:val="28"/>
          <w:szCs w:val="28"/>
        </w:rPr>
        <w:tab/>
      </w:r>
      <w:r w:rsidRPr="00612B2D">
        <w:rPr>
          <w:rFonts w:eastAsia="Times New Roman"/>
          <w:sz w:val="28"/>
          <w:szCs w:val="28"/>
        </w:rPr>
        <w:tab/>
      </w:r>
      <w:r w:rsidRPr="00612B2D">
        <w:rPr>
          <w:rFonts w:eastAsia="Times New Roman"/>
          <w:sz w:val="28"/>
          <w:szCs w:val="28"/>
        </w:rPr>
        <w:tab/>
      </w:r>
      <w:r w:rsidRPr="00612B2D">
        <w:rPr>
          <w:rFonts w:eastAsia="Times New Roman"/>
          <w:sz w:val="28"/>
          <w:szCs w:val="28"/>
        </w:rPr>
        <w:tab/>
      </w:r>
      <w:r w:rsidRPr="00612B2D">
        <w:rPr>
          <w:rFonts w:eastAsia="Times New Roman"/>
          <w:sz w:val="28"/>
          <w:szCs w:val="28"/>
        </w:rPr>
        <w:tab/>
      </w:r>
      <w:r w:rsidRPr="00612B2D">
        <w:rPr>
          <w:rFonts w:eastAsia="Times New Roman"/>
          <w:sz w:val="28"/>
          <w:szCs w:val="28"/>
        </w:rPr>
        <w:tab/>
      </w:r>
      <w:r w:rsidRPr="00612B2D">
        <w:rPr>
          <w:rFonts w:eastAsia="Times New Roman"/>
          <w:sz w:val="28"/>
          <w:szCs w:val="28"/>
        </w:rPr>
        <w:tab/>
      </w:r>
      <w:r>
        <w:rPr>
          <w:rFonts w:eastAsia="Times New Roman"/>
          <w:sz w:val="28"/>
          <w:szCs w:val="28"/>
        </w:rPr>
        <w:tab/>
      </w:r>
      <w:r>
        <w:rPr>
          <w:rFonts w:eastAsia="Times New Roman"/>
          <w:sz w:val="28"/>
          <w:szCs w:val="28"/>
        </w:rPr>
        <w:tab/>
      </w:r>
      <w:r w:rsidR="007E78C0">
        <w:rPr>
          <w:rFonts w:eastAsia="Times New Roman"/>
          <w:sz w:val="28"/>
          <w:szCs w:val="28"/>
        </w:rPr>
        <w:tab/>
      </w:r>
      <w:r w:rsidRPr="00612B2D">
        <w:rPr>
          <w:rFonts w:eastAsia="Times New Roman"/>
          <w:sz w:val="28"/>
          <w:szCs w:val="28"/>
        </w:rPr>
        <w:t>5</w:t>
      </w:r>
    </w:p>
    <w:p w:rsidR="00612B2D" w:rsidRPr="00612B2D" w:rsidRDefault="00612B2D" w:rsidP="00E61411">
      <w:pPr>
        <w:spacing w:line="276" w:lineRule="auto"/>
        <w:ind w:left="284"/>
        <w:jc w:val="both"/>
        <w:rPr>
          <w:rFonts w:eastAsia="Times New Roman"/>
          <w:sz w:val="28"/>
          <w:szCs w:val="28"/>
        </w:rPr>
      </w:pPr>
      <w:r w:rsidRPr="00612B2D">
        <w:rPr>
          <w:sz w:val="28"/>
          <w:szCs w:val="28"/>
        </w:rPr>
        <w:t>1. Технологические расчеты</w:t>
      </w:r>
      <w:r w:rsidRPr="00612B2D">
        <w:rPr>
          <w:rFonts w:eastAsia="Times New Roman"/>
          <w:sz w:val="28"/>
          <w:szCs w:val="28"/>
        </w:rPr>
        <w:tab/>
      </w:r>
      <w:r w:rsidRPr="00612B2D">
        <w:rPr>
          <w:rFonts w:eastAsia="Times New Roman"/>
          <w:sz w:val="28"/>
          <w:szCs w:val="28"/>
        </w:rPr>
        <w:tab/>
      </w:r>
      <w:r w:rsidRPr="00612B2D">
        <w:rPr>
          <w:rFonts w:eastAsia="Times New Roman"/>
          <w:sz w:val="28"/>
          <w:szCs w:val="28"/>
        </w:rPr>
        <w:tab/>
      </w:r>
      <w:r w:rsidRPr="00612B2D">
        <w:rPr>
          <w:rFonts w:eastAsia="Times New Roman"/>
          <w:sz w:val="28"/>
          <w:szCs w:val="28"/>
        </w:rPr>
        <w:tab/>
      </w:r>
      <w:r w:rsidRPr="00612B2D">
        <w:rPr>
          <w:rFonts w:eastAsia="Times New Roman"/>
          <w:sz w:val="28"/>
          <w:szCs w:val="28"/>
        </w:rPr>
        <w:tab/>
      </w:r>
      <w:r>
        <w:rPr>
          <w:rFonts w:eastAsia="Times New Roman"/>
          <w:sz w:val="28"/>
          <w:szCs w:val="28"/>
        </w:rPr>
        <w:tab/>
      </w:r>
      <w:r>
        <w:rPr>
          <w:rFonts w:eastAsia="Times New Roman"/>
          <w:sz w:val="28"/>
          <w:szCs w:val="28"/>
        </w:rPr>
        <w:tab/>
      </w:r>
      <w:r>
        <w:rPr>
          <w:rFonts w:eastAsia="Times New Roman"/>
          <w:sz w:val="28"/>
          <w:szCs w:val="28"/>
        </w:rPr>
        <w:tab/>
        <w:t>5</w:t>
      </w:r>
    </w:p>
    <w:p w:rsidR="00612B2D" w:rsidRPr="00612B2D" w:rsidRDefault="00612B2D" w:rsidP="00E61411">
      <w:pPr>
        <w:spacing w:line="276" w:lineRule="auto"/>
        <w:ind w:left="284"/>
        <w:jc w:val="both"/>
        <w:rPr>
          <w:rFonts w:eastAsia="Times New Roman"/>
          <w:sz w:val="28"/>
          <w:szCs w:val="28"/>
        </w:rPr>
      </w:pPr>
      <w:r w:rsidRPr="00612B2D">
        <w:rPr>
          <w:sz w:val="28"/>
          <w:szCs w:val="28"/>
        </w:rPr>
        <w:t>1. 1 Алгоритм оценки свариваемости</w:t>
      </w:r>
      <w:r w:rsidRPr="00612B2D">
        <w:rPr>
          <w:rFonts w:eastAsia="Times New Roman"/>
          <w:sz w:val="28"/>
          <w:szCs w:val="28"/>
        </w:rPr>
        <w:tab/>
      </w:r>
      <w:r w:rsidRPr="00612B2D">
        <w:rPr>
          <w:rFonts w:eastAsia="Times New Roman"/>
          <w:sz w:val="28"/>
          <w:szCs w:val="28"/>
        </w:rPr>
        <w:tab/>
      </w:r>
      <w:r w:rsidRPr="00612B2D">
        <w:rPr>
          <w:rFonts w:eastAsia="Times New Roman"/>
          <w:sz w:val="28"/>
          <w:szCs w:val="28"/>
        </w:rPr>
        <w:tab/>
      </w:r>
      <w:r w:rsidRPr="00612B2D">
        <w:rPr>
          <w:rFonts w:eastAsia="Times New Roman"/>
          <w:sz w:val="28"/>
          <w:szCs w:val="28"/>
        </w:rPr>
        <w:tab/>
      </w:r>
      <w:r>
        <w:rPr>
          <w:rFonts w:eastAsia="Times New Roman"/>
          <w:sz w:val="28"/>
          <w:szCs w:val="28"/>
        </w:rPr>
        <w:tab/>
      </w:r>
      <w:r>
        <w:rPr>
          <w:rFonts w:eastAsia="Times New Roman"/>
          <w:sz w:val="28"/>
          <w:szCs w:val="28"/>
        </w:rPr>
        <w:tab/>
      </w:r>
      <w:r w:rsidR="007E78C0">
        <w:rPr>
          <w:rFonts w:eastAsia="Times New Roman"/>
          <w:sz w:val="28"/>
          <w:szCs w:val="28"/>
        </w:rPr>
        <w:tab/>
      </w:r>
      <w:r>
        <w:rPr>
          <w:rFonts w:eastAsia="Times New Roman"/>
          <w:sz w:val="28"/>
          <w:szCs w:val="28"/>
        </w:rPr>
        <w:t>5</w:t>
      </w:r>
    </w:p>
    <w:p w:rsidR="00612B2D" w:rsidRPr="00612B2D" w:rsidRDefault="00612B2D" w:rsidP="00E61411">
      <w:pPr>
        <w:spacing w:line="276" w:lineRule="auto"/>
        <w:ind w:left="284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1. </w:t>
      </w:r>
      <w:r w:rsidR="00E61411">
        <w:rPr>
          <w:rFonts w:eastAsia="Times New Roman"/>
          <w:sz w:val="28"/>
          <w:szCs w:val="28"/>
        </w:rPr>
        <w:t>2</w:t>
      </w:r>
      <w:r w:rsidR="00E61411" w:rsidRPr="00E61411">
        <w:rPr>
          <w:rFonts w:eastAsia="Times New Roman"/>
          <w:sz w:val="28"/>
          <w:szCs w:val="28"/>
        </w:rPr>
        <w:t xml:space="preserve">Выполнение расчетов по оценке свариваемости: </w:t>
      </w:r>
    </w:p>
    <w:p w:rsidR="00612B2D" w:rsidRPr="00612B2D" w:rsidRDefault="00E61411" w:rsidP="00E61411">
      <w:pPr>
        <w:spacing w:line="276" w:lineRule="auto"/>
        <w:ind w:left="284"/>
        <w:jc w:val="both"/>
        <w:rPr>
          <w:rFonts w:eastAsia="Times New Roman"/>
          <w:sz w:val="28"/>
          <w:szCs w:val="28"/>
        </w:rPr>
      </w:pPr>
      <w:r w:rsidRPr="00E61411">
        <w:rPr>
          <w:rFonts w:eastAsia="Times New Roman"/>
          <w:sz w:val="28"/>
          <w:szCs w:val="28"/>
        </w:rPr>
        <w:t xml:space="preserve">пошаговая инструкция с использованием пакета </w:t>
      </w:r>
      <w:proofErr w:type="spellStart"/>
      <w:r w:rsidRPr="00E61411">
        <w:rPr>
          <w:rFonts w:eastAsia="Times New Roman"/>
          <w:sz w:val="28"/>
          <w:szCs w:val="28"/>
        </w:rPr>
        <w:t>Excel</w:t>
      </w:r>
      <w:proofErr w:type="spellEnd"/>
      <w:r w:rsidR="00612B2D" w:rsidRPr="00612B2D">
        <w:rPr>
          <w:rFonts w:eastAsia="Times New Roman"/>
          <w:sz w:val="28"/>
          <w:szCs w:val="28"/>
        </w:rPr>
        <w:tab/>
      </w:r>
      <w:r w:rsidR="00612B2D" w:rsidRPr="00612B2D">
        <w:rPr>
          <w:rFonts w:eastAsia="Times New Roman"/>
          <w:sz w:val="28"/>
          <w:szCs w:val="28"/>
        </w:rPr>
        <w:tab/>
      </w:r>
      <w:r w:rsidR="00612B2D" w:rsidRPr="00612B2D">
        <w:rPr>
          <w:rFonts w:eastAsia="Times New Roman"/>
          <w:sz w:val="28"/>
          <w:szCs w:val="28"/>
        </w:rPr>
        <w:tab/>
      </w:r>
      <w:r w:rsidR="007E78C0">
        <w:rPr>
          <w:rFonts w:eastAsia="Times New Roman"/>
          <w:sz w:val="28"/>
          <w:szCs w:val="28"/>
        </w:rPr>
        <w:tab/>
      </w:r>
      <w:r>
        <w:rPr>
          <w:rFonts w:eastAsia="Times New Roman"/>
          <w:sz w:val="28"/>
          <w:szCs w:val="28"/>
        </w:rPr>
        <w:t>8</w:t>
      </w:r>
    </w:p>
    <w:p w:rsidR="00E61411" w:rsidRPr="00E61411" w:rsidRDefault="00E61411" w:rsidP="00E61411">
      <w:pPr>
        <w:spacing w:line="276" w:lineRule="auto"/>
        <w:ind w:left="284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1. 3</w:t>
      </w:r>
      <w:r w:rsidRPr="00E61411">
        <w:rPr>
          <w:rFonts w:eastAsia="Times New Roman"/>
          <w:sz w:val="28"/>
          <w:szCs w:val="28"/>
        </w:rPr>
        <w:t xml:space="preserve">Вопросы для самопроверки </w:t>
      </w:r>
      <w:r>
        <w:rPr>
          <w:rFonts w:eastAsia="Times New Roman"/>
          <w:sz w:val="28"/>
          <w:szCs w:val="28"/>
        </w:rPr>
        <w:tab/>
      </w:r>
      <w:r>
        <w:rPr>
          <w:rFonts w:eastAsia="Times New Roman"/>
          <w:sz w:val="28"/>
          <w:szCs w:val="28"/>
        </w:rPr>
        <w:tab/>
      </w:r>
      <w:r>
        <w:rPr>
          <w:rFonts w:eastAsia="Times New Roman"/>
          <w:sz w:val="28"/>
          <w:szCs w:val="28"/>
        </w:rPr>
        <w:tab/>
      </w:r>
      <w:r>
        <w:rPr>
          <w:rFonts w:eastAsia="Times New Roman"/>
          <w:sz w:val="28"/>
          <w:szCs w:val="28"/>
        </w:rPr>
        <w:tab/>
      </w:r>
      <w:r>
        <w:rPr>
          <w:rFonts w:eastAsia="Times New Roman"/>
          <w:sz w:val="28"/>
          <w:szCs w:val="28"/>
        </w:rPr>
        <w:tab/>
      </w:r>
      <w:r>
        <w:rPr>
          <w:rFonts w:eastAsia="Times New Roman"/>
          <w:sz w:val="28"/>
          <w:szCs w:val="28"/>
        </w:rPr>
        <w:tab/>
      </w:r>
      <w:r>
        <w:rPr>
          <w:rFonts w:eastAsia="Times New Roman"/>
          <w:sz w:val="28"/>
          <w:szCs w:val="28"/>
        </w:rPr>
        <w:tab/>
      </w:r>
      <w:r w:rsidR="007E78C0">
        <w:rPr>
          <w:rFonts w:eastAsia="Times New Roman"/>
          <w:sz w:val="28"/>
          <w:szCs w:val="28"/>
        </w:rPr>
        <w:tab/>
      </w:r>
      <w:r w:rsidR="00E72CBA">
        <w:rPr>
          <w:rFonts w:eastAsia="Times New Roman"/>
          <w:sz w:val="28"/>
          <w:szCs w:val="28"/>
        </w:rPr>
        <w:t>16</w:t>
      </w:r>
    </w:p>
    <w:p w:rsidR="00612B2D" w:rsidRPr="00612B2D" w:rsidRDefault="00E61411" w:rsidP="00E61411">
      <w:pPr>
        <w:spacing w:line="276" w:lineRule="auto"/>
        <w:ind w:left="284"/>
        <w:jc w:val="both"/>
        <w:rPr>
          <w:rFonts w:eastAsia="Times New Roman"/>
          <w:sz w:val="28"/>
          <w:szCs w:val="28"/>
        </w:rPr>
      </w:pPr>
      <w:r w:rsidRPr="00E61411">
        <w:rPr>
          <w:rFonts w:eastAsia="Times New Roman"/>
          <w:sz w:val="28"/>
          <w:szCs w:val="28"/>
        </w:rPr>
        <w:t>2. Оформление технологической док</w:t>
      </w:r>
      <w:r>
        <w:rPr>
          <w:rFonts w:eastAsia="Times New Roman"/>
          <w:sz w:val="28"/>
          <w:szCs w:val="28"/>
        </w:rPr>
        <w:t>ументации в соответствии с ЕСТД</w:t>
      </w:r>
      <w:r>
        <w:rPr>
          <w:rFonts w:eastAsia="Times New Roman"/>
          <w:sz w:val="28"/>
          <w:szCs w:val="28"/>
        </w:rPr>
        <w:tab/>
      </w:r>
      <w:r w:rsidR="00E72CBA">
        <w:rPr>
          <w:rFonts w:eastAsia="Times New Roman"/>
          <w:sz w:val="28"/>
          <w:szCs w:val="28"/>
        </w:rPr>
        <w:t>16</w:t>
      </w:r>
    </w:p>
    <w:p w:rsidR="00612B2D" w:rsidRPr="00612B2D" w:rsidRDefault="00E61411" w:rsidP="00E61411">
      <w:pPr>
        <w:spacing w:line="276" w:lineRule="auto"/>
        <w:ind w:left="284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2.1 </w:t>
      </w:r>
      <w:r w:rsidR="007E78C0" w:rsidRPr="007E78C0">
        <w:rPr>
          <w:rFonts w:eastAsia="Times New Roman"/>
          <w:sz w:val="28"/>
          <w:szCs w:val="28"/>
        </w:rPr>
        <w:t>Порядок и правила заполнения маршрутной карты</w:t>
      </w:r>
      <w:r w:rsidR="007E78C0">
        <w:rPr>
          <w:rFonts w:eastAsia="Times New Roman"/>
          <w:sz w:val="28"/>
          <w:szCs w:val="28"/>
        </w:rPr>
        <w:tab/>
      </w:r>
      <w:r w:rsidR="007E78C0">
        <w:rPr>
          <w:rFonts w:eastAsia="Times New Roman"/>
          <w:sz w:val="28"/>
          <w:szCs w:val="28"/>
        </w:rPr>
        <w:tab/>
      </w:r>
      <w:r w:rsidR="007E78C0">
        <w:rPr>
          <w:rFonts w:eastAsia="Times New Roman"/>
          <w:sz w:val="28"/>
          <w:szCs w:val="28"/>
        </w:rPr>
        <w:tab/>
      </w:r>
      <w:r w:rsidR="007E78C0">
        <w:rPr>
          <w:rFonts w:eastAsia="Times New Roman"/>
          <w:sz w:val="28"/>
          <w:szCs w:val="28"/>
        </w:rPr>
        <w:tab/>
      </w:r>
      <w:r w:rsidR="00E72CBA">
        <w:rPr>
          <w:rFonts w:eastAsia="Times New Roman"/>
          <w:sz w:val="28"/>
          <w:szCs w:val="28"/>
        </w:rPr>
        <w:t>16</w:t>
      </w:r>
    </w:p>
    <w:p w:rsidR="00FB4A00" w:rsidRDefault="00FB4A00" w:rsidP="00E61411">
      <w:pPr>
        <w:spacing w:line="276" w:lineRule="auto"/>
        <w:ind w:left="284"/>
        <w:jc w:val="both"/>
        <w:rPr>
          <w:rFonts w:eastAsia="Times New Roman"/>
          <w:sz w:val="28"/>
          <w:szCs w:val="28"/>
        </w:rPr>
      </w:pPr>
      <w:r w:rsidRPr="00FB4A00">
        <w:rPr>
          <w:rFonts w:eastAsia="Times New Roman"/>
          <w:sz w:val="28"/>
          <w:szCs w:val="28"/>
        </w:rPr>
        <w:t xml:space="preserve">2.2 Создание маршрутной карты: пошаговая инструкция </w:t>
      </w:r>
    </w:p>
    <w:p w:rsidR="00612B2D" w:rsidRDefault="00FB4A00" w:rsidP="00E61411">
      <w:pPr>
        <w:spacing w:line="276" w:lineRule="auto"/>
        <w:ind w:left="284"/>
        <w:jc w:val="both"/>
        <w:rPr>
          <w:rFonts w:eastAsia="Times New Roman"/>
          <w:sz w:val="28"/>
          <w:szCs w:val="28"/>
        </w:rPr>
      </w:pPr>
      <w:r w:rsidRPr="00FB4A00">
        <w:rPr>
          <w:rFonts w:eastAsia="Times New Roman"/>
          <w:sz w:val="28"/>
          <w:szCs w:val="28"/>
        </w:rPr>
        <w:t xml:space="preserve">с использованием пакета </w:t>
      </w:r>
      <w:proofErr w:type="spellStart"/>
      <w:r w:rsidRPr="00FB4A00">
        <w:rPr>
          <w:rFonts w:eastAsia="Times New Roman"/>
          <w:sz w:val="28"/>
          <w:szCs w:val="28"/>
        </w:rPr>
        <w:t>Excel</w:t>
      </w:r>
      <w:proofErr w:type="spellEnd"/>
      <w:r w:rsidR="00612B2D" w:rsidRPr="00612B2D">
        <w:rPr>
          <w:rFonts w:eastAsia="Times New Roman"/>
          <w:sz w:val="28"/>
          <w:szCs w:val="28"/>
        </w:rPr>
        <w:tab/>
      </w:r>
      <w:r>
        <w:rPr>
          <w:rFonts w:eastAsia="Times New Roman"/>
          <w:sz w:val="28"/>
          <w:szCs w:val="28"/>
        </w:rPr>
        <w:tab/>
      </w:r>
      <w:r>
        <w:rPr>
          <w:rFonts w:eastAsia="Times New Roman"/>
          <w:sz w:val="28"/>
          <w:szCs w:val="28"/>
        </w:rPr>
        <w:tab/>
      </w:r>
      <w:r>
        <w:rPr>
          <w:rFonts w:eastAsia="Times New Roman"/>
          <w:sz w:val="28"/>
          <w:szCs w:val="28"/>
        </w:rPr>
        <w:tab/>
      </w:r>
      <w:r>
        <w:rPr>
          <w:rFonts w:eastAsia="Times New Roman"/>
          <w:sz w:val="28"/>
          <w:szCs w:val="28"/>
        </w:rPr>
        <w:tab/>
      </w:r>
      <w:r>
        <w:rPr>
          <w:rFonts w:eastAsia="Times New Roman"/>
          <w:sz w:val="28"/>
          <w:szCs w:val="28"/>
        </w:rPr>
        <w:tab/>
      </w:r>
      <w:r>
        <w:rPr>
          <w:rFonts w:eastAsia="Times New Roman"/>
          <w:sz w:val="28"/>
          <w:szCs w:val="28"/>
        </w:rPr>
        <w:tab/>
      </w:r>
      <w:r>
        <w:rPr>
          <w:rFonts w:eastAsia="Times New Roman"/>
          <w:sz w:val="28"/>
          <w:szCs w:val="28"/>
        </w:rPr>
        <w:tab/>
      </w:r>
      <w:r w:rsidR="00E72CBA">
        <w:rPr>
          <w:rFonts w:eastAsia="Times New Roman"/>
          <w:sz w:val="28"/>
          <w:szCs w:val="28"/>
        </w:rPr>
        <w:t>21</w:t>
      </w:r>
    </w:p>
    <w:p w:rsidR="00FB4A00" w:rsidRPr="00E61411" w:rsidRDefault="00FB4A00" w:rsidP="00FB4A00">
      <w:pPr>
        <w:spacing w:line="276" w:lineRule="auto"/>
        <w:ind w:left="284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2. 3</w:t>
      </w:r>
      <w:r w:rsidRPr="00E61411">
        <w:rPr>
          <w:rFonts w:eastAsia="Times New Roman"/>
          <w:sz w:val="28"/>
          <w:szCs w:val="28"/>
        </w:rPr>
        <w:t xml:space="preserve">Вопросы для самопроверки </w:t>
      </w:r>
      <w:r>
        <w:rPr>
          <w:rFonts w:eastAsia="Times New Roman"/>
          <w:sz w:val="28"/>
          <w:szCs w:val="28"/>
        </w:rPr>
        <w:tab/>
      </w:r>
      <w:r>
        <w:rPr>
          <w:rFonts w:eastAsia="Times New Roman"/>
          <w:sz w:val="28"/>
          <w:szCs w:val="28"/>
        </w:rPr>
        <w:tab/>
      </w:r>
      <w:r>
        <w:rPr>
          <w:rFonts w:eastAsia="Times New Roman"/>
          <w:sz w:val="28"/>
          <w:szCs w:val="28"/>
        </w:rPr>
        <w:tab/>
      </w:r>
      <w:r>
        <w:rPr>
          <w:rFonts w:eastAsia="Times New Roman"/>
          <w:sz w:val="28"/>
          <w:szCs w:val="28"/>
        </w:rPr>
        <w:tab/>
      </w:r>
      <w:r>
        <w:rPr>
          <w:rFonts w:eastAsia="Times New Roman"/>
          <w:sz w:val="28"/>
          <w:szCs w:val="28"/>
        </w:rPr>
        <w:tab/>
      </w:r>
      <w:r>
        <w:rPr>
          <w:rFonts w:eastAsia="Times New Roman"/>
          <w:sz w:val="28"/>
          <w:szCs w:val="28"/>
        </w:rPr>
        <w:tab/>
      </w:r>
      <w:r>
        <w:rPr>
          <w:rFonts w:eastAsia="Times New Roman"/>
          <w:sz w:val="28"/>
          <w:szCs w:val="28"/>
        </w:rPr>
        <w:tab/>
      </w:r>
      <w:r>
        <w:rPr>
          <w:rFonts w:eastAsia="Times New Roman"/>
          <w:sz w:val="28"/>
          <w:szCs w:val="28"/>
        </w:rPr>
        <w:tab/>
      </w:r>
      <w:r w:rsidR="00E72CBA">
        <w:rPr>
          <w:rFonts w:eastAsia="Times New Roman"/>
          <w:sz w:val="28"/>
          <w:szCs w:val="28"/>
        </w:rPr>
        <w:t>26</w:t>
      </w:r>
    </w:p>
    <w:p w:rsidR="00FB4A00" w:rsidRDefault="00FB4A00" w:rsidP="00E61411">
      <w:pPr>
        <w:spacing w:line="276" w:lineRule="auto"/>
        <w:ind w:left="284"/>
        <w:jc w:val="both"/>
        <w:rPr>
          <w:rFonts w:eastAsia="Times New Roman"/>
          <w:sz w:val="28"/>
          <w:szCs w:val="28"/>
        </w:rPr>
      </w:pPr>
      <w:r>
        <w:rPr>
          <w:sz w:val="28"/>
          <w:szCs w:val="28"/>
        </w:rPr>
        <w:t>ИНФОРМАЦИОННЫЕ ИСТОЧНИКИ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E72CBA">
        <w:rPr>
          <w:sz w:val="28"/>
          <w:szCs w:val="28"/>
        </w:rPr>
        <w:t>27</w:t>
      </w:r>
    </w:p>
    <w:p w:rsidR="005912C7" w:rsidRDefault="005912C7" w:rsidP="002D5BCD">
      <w:pPr>
        <w:pStyle w:val="Default"/>
        <w:spacing w:line="276" w:lineRule="auto"/>
        <w:ind w:firstLine="567"/>
        <w:jc w:val="center"/>
        <w:rPr>
          <w:color w:val="auto"/>
          <w:sz w:val="28"/>
          <w:szCs w:val="28"/>
        </w:rPr>
      </w:pPr>
    </w:p>
    <w:p w:rsidR="00612B2D" w:rsidRDefault="00612B2D" w:rsidP="002D5BCD">
      <w:pPr>
        <w:pStyle w:val="Default"/>
        <w:spacing w:line="276" w:lineRule="auto"/>
        <w:ind w:firstLine="567"/>
        <w:jc w:val="center"/>
        <w:rPr>
          <w:color w:val="auto"/>
          <w:sz w:val="28"/>
          <w:szCs w:val="28"/>
        </w:rPr>
      </w:pPr>
    </w:p>
    <w:p w:rsidR="00612B2D" w:rsidRPr="00612B2D" w:rsidRDefault="00612B2D" w:rsidP="00612B2D">
      <w:pPr>
        <w:pStyle w:val="Default"/>
        <w:spacing w:line="276" w:lineRule="auto"/>
        <w:ind w:firstLine="567"/>
        <w:jc w:val="center"/>
        <w:rPr>
          <w:color w:val="auto"/>
          <w:sz w:val="28"/>
          <w:szCs w:val="28"/>
        </w:rPr>
      </w:pPr>
    </w:p>
    <w:p w:rsidR="00612B2D" w:rsidRPr="00612B2D" w:rsidRDefault="00612B2D" w:rsidP="00612B2D">
      <w:pPr>
        <w:pStyle w:val="Default"/>
        <w:spacing w:line="276" w:lineRule="auto"/>
        <w:ind w:firstLine="567"/>
        <w:jc w:val="center"/>
        <w:rPr>
          <w:color w:val="auto"/>
          <w:sz w:val="28"/>
          <w:szCs w:val="28"/>
        </w:rPr>
      </w:pPr>
    </w:p>
    <w:p w:rsidR="00612B2D" w:rsidRDefault="00612B2D" w:rsidP="00612B2D">
      <w:pPr>
        <w:pStyle w:val="Default"/>
        <w:spacing w:line="276" w:lineRule="auto"/>
        <w:ind w:firstLine="567"/>
        <w:jc w:val="center"/>
        <w:rPr>
          <w:color w:val="auto"/>
          <w:sz w:val="28"/>
          <w:szCs w:val="28"/>
        </w:rPr>
      </w:pPr>
    </w:p>
    <w:p w:rsidR="007F541F" w:rsidRDefault="00AC3F2A" w:rsidP="007C1B7F">
      <w:pPr>
        <w:pStyle w:val="Default"/>
        <w:spacing w:line="276" w:lineRule="auto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br w:type="page"/>
      </w:r>
    </w:p>
    <w:p w:rsidR="000801D9" w:rsidRDefault="00D3287A" w:rsidP="000801D9">
      <w:pPr>
        <w:pStyle w:val="Default"/>
        <w:jc w:val="center"/>
        <w:rPr>
          <w:color w:val="auto"/>
          <w:sz w:val="28"/>
          <w:szCs w:val="28"/>
        </w:rPr>
      </w:pPr>
      <w:r w:rsidRPr="000801D9">
        <w:rPr>
          <w:color w:val="auto"/>
          <w:sz w:val="28"/>
          <w:szCs w:val="28"/>
        </w:rPr>
        <w:lastRenderedPageBreak/>
        <w:t>ВВЕДЕНИЕ</w:t>
      </w:r>
    </w:p>
    <w:p w:rsidR="00D3287A" w:rsidRPr="000801D9" w:rsidRDefault="00D3287A" w:rsidP="000801D9">
      <w:pPr>
        <w:pStyle w:val="Default"/>
        <w:jc w:val="center"/>
        <w:rPr>
          <w:color w:val="auto"/>
          <w:sz w:val="28"/>
          <w:szCs w:val="28"/>
        </w:rPr>
      </w:pPr>
    </w:p>
    <w:p w:rsidR="00557600" w:rsidRPr="00557600" w:rsidRDefault="00557600" w:rsidP="00557600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557600">
        <w:rPr>
          <w:color w:val="auto"/>
          <w:sz w:val="28"/>
          <w:szCs w:val="28"/>
        </w:rPr>
        <w:t>В Указе Президента РФ от 7 мая 2018 г. № 204 "О национальных целях и стратегических задачах развития Российской Федерации на период до 2024 года” было подчеркнуто, что в целях осуществления прорывного научно-технологического и социально-экономического развития Российской Федерации необходимо обеспечить ускоренное внедрение цифровых технологий в экономику и социальную сферу.</w:t>
      </w:r>
    </w:p>
    <w:p w:rsidR="00557600" w:rsidRPr="00557600" w:rsidRDefault="00557600" w:rsidP="00557600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557600">
        <w:rPr>
          <w:color w:val="auto"/>
          <w:sz w:val="28"/>
          <w:szCs w:val="28"/>
        </w:rPr>
        <w:t>Указ Президента года гласит: « Правительству Российской Федерации при разработке национального проекта в сфере образования исходить из того, что к 2024 году необходимо:</w:t>
      </w:r>
    </w:p>
    <w:p w:rsidR="00557600" w:rsidRPr="00557600" w:rsidRDefault="00557600" w:rsidP="00557600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Pr="00557600">
        <w:rPr>
          <w:color w:val="auto"/>
          <w:sz w:val="28"/>
          <w:szCs w:val="28"/>
        </w:rPr>
        <w:t xml:space="preserve">внедрение новых методов обучения и воспитания, образовательных технологий, обеспечивающих освоение </w:t>
      </w:r>
      <w:proofErr w:type="gramStart"/>
      <w:r w:rsidRPr="00557600">
        <w:rPr>
          <w:color w:val="auto"/>
          <w:sz w:val="28"/>
          <w:szCs w:val="28"/>
        </w:rPr>
        <w:t>обучающимися</w:t>
      </w:r>
      <w:proofErr w:type="gramEnd"/>
      <w:r w:rsidRPr="00557600">
        <w:rPr>
          <w:color w:val="auto"/>
          <w:sz w:val="28"/>
          <w:szCs w:val="28"/>
        </w:rPr>
        <w:t xml:space="preserve"> базовых навыков и умений, повышение их мотивации к обучению и вовлеченности в образовательный процесс;</w:t>
      </w:r>
    </w:p>
    <w:p w:rsidR="00557600" w:rsidRPr="00557600" w:rsidRDefault="00557600" w:rsidP="00557600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Pr="00557600">
        <w:rPr>
          <w:color w:val="auto"/>
          <w:sz w:val="28"/>
          <w:szCs w:val="28"/>
        </w:rPr>
        <w:t>создание современной и безопасной цифровой образовательной среды, обеспечивающей высокое качество и доступность образования всех видов и уровней;</w:t>
      </w:r>
    </w:p>
    <w:p w:rsidR="00557600" w:rsidRDefault="00557600" w:rsidP="00557600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Pr="00557600">
        <w:rPr>
          <w:color w:val="auto"/>
          <w:sz w:val="28"/>
          <w:szCs w:val="28"/>
        </w:rPr>
        <w:t>формирование системы непрерывного обновления работающими гражданами своих профессиональных знаний и приобретения ими новых профессиональных навыков, включая овладение компетенциями в области цифровой экономики всеми желающими».</w:t>
      </w:r>
    </w:p>
    <w:p w:rsidR="000801D9" w:rsidRPr="000801D9" w:rsidRDefault="000801D9" w:rsidP="000801D9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0801D9">
        <w:rPr>
          <w:color w:val="auto"/>
          <w:sz w:val="28"/>
          <w:szCs w:val="28"/>
        </w:rPr>
        <w:t>При решении многочисленных</w:t>
      </w:r>
      <w:r>
        <w:rPr>
          <w:color w:val="auto"/>
          <w:sz w:val="28"/>
          <w:szCs w:val="28"/>
        </w:rPr>
        <w:t xml:space="preserve"> задач</w:t>
      </w:r>
      <w:r w:rsidRPr="000801D9">
        <w:rPr>
          <w:color w:val="auto"/>
          <w:sz w:val="28"/>
          <w:szCs w:val="28"/>
        </w:rPr>
        <w:t xml:space="preserve"> технологических расчет</w:t>
      </w:r>
      <w:r>
        <w:rPr>
          <w:color w:val="auto"/>
          <w:sz w:val="28"/>
          <w:szCs w:val="28"/>
        </w:rPr>
        <w:t>ов</w:t>
      </w:r>
      <w:r w:rsidRPr="000801D9">
        <w:rPr>
          <w:color w:val="auto"/>
          <w:sz w:val="28"/>
          <w:szCs w:val="28"/>
        </w:rPr>
        <w:t xml:space="preserve"> обычно реальное явление заменяется математической моделью. Модель является упрощенным представлением реальности и обычно содержит некоторое количество уравнений. Главной задачей моделирования является максимальное приближение к реальности при достаточной простоте модели. В ряде случаев удается найти аналитическое решение задачи. Однако в большинстве своем приходится использовать численные методы. Эти методы </w:t>
      </w:r>
      <w:proofErr w:type="gramStart"/>
      <w:r w:rsidRPr="000801D9">
        <w:rPr>
          <w:color w:val="auto"/>
          <w:sz w:val="28"/>
          <w:szCs w:val="28"/>
        </w:rPr>
        <w:t>предполагают</w:t>
      </w:r>
      <w:proofErr w:type="gramEnd"/>
      <w:r w:rsidRPr="000801D9">
        <w:rPr>
          <w:color w:val="auto"/>
          <w:sz w:val="28"/>
          <w:szCs w:val="28"/>
        </w:rPr>
        <w:t xml:space="preserve"> применение ЭВМ и сводятся к некоторым действиям над числами</w:t>
      </w:r>
    </w:p>
    <w:p w:rsidR="00F75E88" w:rsidRDefault="00F75E88" w:rsidP="000801D9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0801D9">
        <w:rPr>
          <w:color w:val="auto"/>
          <w:sz w:val="28"/>
          <w:szCs w:val="28"/>
        </w:rPr>
        <w:t>В данно</w:t>
      </w:r>
      <w:r>
        <w:rPr>
          <w:color w:val="auto"/>
          <w:sz w:val="28"/>
          <w:szCs w:val="28"/>
        </w:rPr>
        <w:t>м</w:t>
      </w:r>
      <w:r w:rsidR="0090025A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учебно-методическом пособии</w:t>
      </w:r>
      <w:r w:rsidRPr="000801D9">
        <w:rPr>
          <w:color w:val="auto"/>
          <w:sz w:val="28"/>
          <w:szCs w:val="28"/>
        </w:rPr>
        <w:t xml:space="preserve"> описан подход, позволяющий в ряде случаев существенно ускорить процесс решения задачи. Он основан на использовании широко распространенного </w:t>
      </w:r>
      <w:r>
        <w:rPr>
          <w:color w:val="auto"/>
          <w:sz w:val="28"/>
          <w:szCs w:val="28"/>
        </w:rPr>
        <w:t xml:space="preserve">табличного процессора </w:t>
      </w:r>
      <w:proofErr w:type="spellStart"/>
      <w:r>
        <w:rPr>
          <w:color w:val="auto"/>
          <w:sz w:val="28"/>
          <w:szCs w:val="28"/>
        </w:rPr>
        <w:t>Excel</w:t>
      </w:r>
      <w:proofErr w:type="spellEnd"/>
      <w:r w:rsidRPr="000801D9">
        <w:rPr>
          <w:color w:val="auto"/>
          <w:sz w:val="28"/>
          <w:szCs w:val="28"/>
        </w:rPr>
        <w:t>.</w:t>
      </w:r>
    </w:p>
    <w:p w:rsidR="00481B04" w:rsidRDefault="00481B04" w:rsidP="000801D9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C5694B">
        <w:rPr>
          <w:i/>
          <w:color w:val="auto"/>
          <w:sz w:val="28"/>
          <w:szCs w:val="28"/>
        </w:rPr>
        <w:t>Актуальность</w:t>
      </w:r>
      <w:r w:rsidR="0090025A">
        <w:rPr>
          <w:i/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данного пособия</w:t>
      </w:r>
      <w:r w:rsidRPr="00481B04">
        <w:rPr>
          <w:color w:val="auto"/>
          <w:sz w:val="28"/>
          <w:szCs w:val="28"/>
        </w:rPr>
        <w:t xml:space="preserve"> вызвана необходимостью подготовки специалистов, имеющих навыки работы с компьютерными программами</w:t>
      </w:r>
      <w:r>
        <w:rPr>
          <w:color w:val="auto"/>
          <w:sz w:val="28"/>
          <w:szCs w:val="28"/>
        </w:rPr>
        <w:t>.</w:t>
      </w:r>
    </w:p>
    <w:p w:rsidR="00C5694B" w:rsidRPr="00C5694B" w:rsidRDefault="00C5694B" w:rsidP="00C5694B">
      <w:pPr>
        <w:pStyle w:val="Default"/>
        <w:ind w:firstLine="567"/>
        <w:jc w:val="both"/>
        <w:rPr>
          <w:i/>
          <w:color w:val="auto"/>
          <w:sz w:val="28"/>
          <w:szCs w:val="28"/>
        </w:rPr>
      </w:pPr>
      <w:r w:rsidRPr="00C5694B">
        <w:rPr>
          <w:i/>
          <w:color w:val="auto"/>
          <w:sz w:val="28"/>
          <w:szCs w:val="28"/>
        </w:rPr>
        <w:t>Цели:</w:t>
      </w:r>
    </w:p>
    <w:p w:rsidR="00C5694B" w:rsidRPr="00C5694B" w:rsidRDefault="00C5694B" w:rsidP="00C5694B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C5694B">
        <w:rPr>
          <w:color w:val="auto"/>
          <w:sz w:val="28"/>
          <w:szCs w:val="28"/>
        </w:rPr>
        <w:t>Образовательная: Активизировать деятельность студентов, повысить престиж знаний, творческих возможностей студентов, их самоутверждение и реализацию.</w:t>
      </w:r>
    </w:p>
    <w:p w:rsidR="00C5694B" w:rsidRPr="00C5694B" w:rsidRDefault="00C5694B" w:rsidP="00C5694B">
      <w:pPr>
        <w:pStyle w:val="Default"/>
        <w:ind w:firstLine="567"/>
        <w:jc w:val="both"/>
        <w:rPr>
          <w:color w:val="auto"/>
          <w:sz w:val="28"/>
          <w:szCs w:val="28"/>
        </w:rPr>
      </w:pPr>
      <w:proofErr w:type="gramStart"/>
      <w:r w:rsidRPr="00C5694B">
        <w:rPr>
          <w:color w:val="auto"/>
          <w:sz w:val="28"/>
          <w:szCs w:val="28"/>
        </w:rPr>
        <w:t>Развивающая</w:t>
      </w:r>
      <w:proofErr w:type="gramEnd"/>
      <w:r w:rsidRPr="00C5694B">
        <w:rPr>
          <w:color w:val="auto"/>
          <w:sz w:val="28"/>
          <w:szCs w:val="28"/>
        </w:rPr>
        <w:t>: развить организационные способности студентов, создать развивающее пространство для творческой активности студентов.</w:t>
      </w:r>
    </w:p>
    <w:p w:rsidR="00C5694B" w:rsidRPr="00C5694B" w:rsidRDefault="00C5694B" w:rsidP="00C5694B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C5694B">
        <w:rPr>
          <w:color w:val="auto"/>
          <w:sz w:val="28"/>
          <w:szCs w:val="28"/>
        </w:rPr>
        <w:t>Воспитательная: воспитать любовь к выбранной профессии, значимости этой профессии, развить кругозор, воспитать умение оценивать себя.</w:t>
      </w:r>
    </w:p>
    <w:p w:rsidR="00EC6947" w:rsidRDefault="00F75E88" w:rsidP="000801D9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C5694B">
        <w:rPr>
          <w:color w:val="auto"/>
          <w:sz w:val="28"/>
          <w:szCs w:val="28"/>
        </w:rPr>
        <w:lastRenderedPageBreak/>
        <w:t>Для студентов специальности</w:t>
      </w:r>
      <w:r w:rsidRPr="00F75E88">
        <w:rPr>
          <w:color w:val="auto"/>
          <w:sz w:val="28"/>
          <w:szCs w:val="28"/>
        </w:rPr>
        <w:t>22.02.06 «Сварочное производство»</w:t>
      </w:r>
      <w:r>
        <w:rPr>
          <w:color w:val="auto"/>
          <w:sz w:val="28"/>
          <w:szCs w:val="28"/>
        </w:rPr>
        <w:t xml:space="preserve"> вопрос применени</w:t>
      </w:r>
      <w:r w:rsidR="00EC6947">
        <w:rPr>
          <w:color w:val="auto"/>
          <w:sz w:val="28"/>
          <w:szCs w:val="28"/>
        </w:rPr>
        <w:t>я</w:t>
      </w:r>
      <w:r>
        <w:rPr>
          <w:color w:val="auto"/>
          <w:sz w:val="28"/>
          <w:szCs w:val="28"/>
        </w:rPr>
        <w:t xml:space="preserve"> процессора электронных таблиц</w:t>
      </w:r>
      <w:r w:rsidR="0090025A">
        <w:rPr>
          <w:color w:val="auto"/>
          <w:sz w:val="28"/>
          <w:szCs w:val="28"/>
        </w:rPr>
        <w:t xml:space="preserve"> </w:t>
      </w:r>
      <w:proofErr w:type="spellStart"/>
      <w:r w:rsidRPr="00F75E88">
        <w:rPr>
          <w:color w:val="auto"/>
          <w:sz w:val="28"/>
          <w:szCs w:val="28"/>
        </w:rPr>
        <w:t>Excel</w:t>
      </w:r>
      <w:proofErr w:type="spellEnd"/>
      <w:r>
        <w:rPr>
          <w:color w:val="auto"/>
          <w:sz w:val="28"/>
          <w:szCs w:val="28"/>
        </w:rPr>
        <w:t xml:space="preserve"> для выполнения расчётов </w:t>
      </w:r>
      <w:r w:rsidR="00CC5382">
        <w:rPr>
          <w:color w:val="auto"/>
          <w:sz w:val="28"/>
          <w:szCs w:val="28"/>
        </w:rPr>
        <w:t xml:space="preserve">при выполнении </w:t>
      </w:r>
      <w:r w:rsidR="00C5694B">
        <w:rPr>
          <w:color w:val="auto"/>
          <w:sz w:val="28"/>
          <w:szCs w:val="28"/>
        </w:rPr>
        <w:t xml:space="preserve">самостоятельно </w:t>
      </w:r>
      <w:r w:rsidR="00CC5382">
        <w:rPr>
          <w:color w:val="auto"/>
          <w:sz w:val="28"/>
          <w:szCs w:val="28"/>
        </w:rPr>
        <w:t>курсов</w:t>
      </w:r>
      <w:r w:rsidR="00EC6947">
        <w:rPr>
          <w:color w:val="auto"/>
          <w:sz w:val="28"/>
          <w:szCs w:val="28"/>
        </w:rPr>
        <w:t>ого и дипломного проектирования</w:t>
      </w:r>
      <w:r w:rsidR="0090025A">
        <w:rPr>
          <w:color w:val="auto"/>
          <w:sz w:val="28"/>
          <w:szCs w:val="28"/>
        </w:rPr>
        <w:t xml:space="preserve"> </w:t>
      </w:r>
      <w:r w:rsidR="00C5694B">
        <w:rPr>
          <w:color w:val="auto"/>
          <w:sz w:val="28"/>
          <w:szCs w:val="28"/>
        </w:rPr>
        <w:t xml:space="preserve">решает </w:t>
      </w:r>
      <w:r w:rsidR="00C5694B" w:rsidRPr="00C5694B">
        <w:rPr>
          <w:i/>
          <w:color w:val="auto"/>
          <w:sz w:val="28"/>
          <w:szCs w:val="28"/>
        </w:rPr>
        <w:t>задачи</w:t>
      </w:r>
      <w:r w:rsidR="00EC6947">
        <w:rPr>
          <w:color w:val="auto"/>
          <w:sz w:val="28"/>
          <w:szCs w:val="28"/>
        </w:rPr>
        <w:t>:</w:t>
      </w:r>
    </w:p>
    <w:p w:rsidR="00F75E88" w:rsidRPr="007139EE" w:rsidRDefault="00EC6947" w:rsidP="000801D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Pr="00C82496">
        <w:rPr>
          <w:color w:val="auto"/>
          <w:sz w:val="28"/>
          <w:szCs w:val="28"/>
        </w:rPr>
        <w:t>новые</w:t>
      </w:r>
      <w:r>
        <w:rPr>
          <w:color w:val="auto"/>
          <w:sz w:val="28"/>
          <w:szCs w:val="28"/>
        </w:rPr>
        <w:t xml:space="preserve"> возможности использования доступны</w:t>
      </w:r>
      <w:proofErr w:type="gramStart"/>
      <w:r>
        <w:rPr>
          <w:color w:val="auto"/>
          <w:sz w:val="28"/>
          <w:szCs w:val="28"/>
        </w:rPr>
        <w:t>х</w:t>
      </w:r>
      <w:r w:rsidR="002E1255" w:rsidRPr="007139EE">
        <w:rPr>
          <w:color w:val="auto"/>
          <w:sz w:val="28"/>
          <w:szCs w:val="28"/>
        </w:rPr>
        <w:t>(</w:t>
      </w:r>
      <w:proofErr w:type="gramEnd"/>
      <w:r w:rsidR="002E1255" w:rsidRPr="007139EE">
        <w:rPr>
          <w:color w:val="auto"/>
          <w:sz w:val="28"/>
          <w:szCs w:val="28"/>
        </w:rPr>
        <w:t>в том числе и свободно распространяемых)</w:t>
      </w:r>
      <w:r w:rsidRPr="007139EE">
        <w:rPr>
          <w:color w:val="auto"/>
          <w:sz w:val="28"/>
          <w:szCs w:val="28"/>
        </w:rPr>
        <w:t xml:space="preserve"> программных средств ЭВМ при решении</w:t>
      </w:r>
      <w:r w:rsidR="0090025A">
        <w:rPr>
          <w:color w:val="auto"/>
          <w:sz w:val="28"/>
          <w:szCs w:val="28"/>
        </w:rPr>
        <w:t xml:space="preserve"> </w:t>
      </w:r>
      <w:r w:rsidRPr="007139EE">
        <w:rPr>
          <w:color w:val="auto"/>
          <w:sz w:val="28"/>
          <w:szCs w:val="28"/>
        </w:rPr>
        <w:t>инженерных задач;</w:t>
      </w:r>
    </w:p>
    <w:p w:rsidR="00EC6947" w:rsidRDefault="00EC6947" w:rsidP="000801D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автоматизация расчетов и </w:t>
      </w:r>
      <w:r w:rsidRPr="00EC6947">
        <w:rPr>
          <w:color w:val="auto"/>
          <w:sz w:val="28"/>
          <w:szCs w:val="28"/>
        </w:rPr>
        <w:t>заполнени</w:t>
      </w:r>
      <w:r>
        <w:rPr>
          <w:color w:val="auto"/>
          <w:sz w:val="28"/>
          <w:szCs w:val="28"/>
        </w:rPr>
        <w:t>е</w:t>
      </w:r>
      <w:r w:rsidRPr="00EC6947">
        <w:rPr>
          <w:color w:val="auto"/>
          <w:sz w:val="28"/>
          <w:szCs w:val="28"/>
        </w:rPr>
        <w:t xml:space="preserve"> технологической документации в соответствии с единой системой технической документации (ЕСТД)</w:t>
      </w:r>
      <w:r>
        <w:rPr>
          <w:color w:val="auto"/>
          <w:sz w:val="28"/>
          <w:szCs w:val="28"/>
        </w:rPr>
        <w:t xml:space="preserve"> позвол</w:t>
      </w:r>
      <w:r w:rsidR="00C5694B">
        <w:rPr>
          <w:color w:val="auto"/>
          <w:sz w:val="28"/>
          <w:szCs w:val="28"/>
        </w:rPr>
        <w:t>и</w:t>
      </w:r>
      <w:r>
        <w:rPr>
          <w:color w:val="auto"/>
          <w:sz w:val="28"/>
          <w:szCs w:val="28"/>
        </w:rPr>
        <w:t>т студентам больше времени уделять теории изучаемых вопросов и сущности технологии производства сварных конструкций. Появляется резерв времени;</w:t>
      </w:r>
    </w:p>
    <w:p w:rsidR="00557600" w:rsidRDefault="00EC6947" w:rsidP="000801D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="00557600">
        <w:rPr>
          <w:color w:val="auto"/>
          <w:sz w:val="28"/>
          <w:szCs w:val="28"/>
        </w:rPr>
        <w:t>возрастает информированность результатов расчетов и оперативность графического изображения;</w:t>
      </w:r>
    </w:p>
    <w:p w:rsidR="00EC6947" w:rsidRDefault="00557600" w:rsidP="000801D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простота ввода текста и формул расчета в ячейки рабочего листа </w:t>
      </w:r>
      <w:r w:rsidRPr="00557600">
        <w:rPr>
          <w:color w:val="auto"/>
          <w:sz w:val="28"/>
          <w:szCs w:val="28"/>
        </w:rPr>
        <w:t>позвол</w:t>
      </w:r>
      <w:r w:rsidR="00C5694B">
        <w:rPr>
          <w:color w:val="auto"/>
          <w:sz w:val="28"/>
          <w:szCs w:val="28"/>
        </w:rPr>
        <w:t>и</w:t>
      </w:r>
      <w:r w:rsidRPr="00557600">
        <w:rPr>
          <w:color w:val="auto"/>
          <w:sz w:val="28"/>
          <w:szCs w:val="28"/>
        </w:rPr>
        <w:t>т</w:t>
      </w:r>
      <w:r>
        <w:rPr>
          <w:color w:val="auto"/>
          <w:sz w:val="28"/>
          <w:szCs w:val="28"/>
        </w:rPr>
        <w:t xml:space="preserve"> выполнять задания студенту, имеющему минимальные навыки работы с табличным процессором</w:t>
      </w:r>
      <w:r w:rsidR="00481B04">
        <w:rPr>
          <w:color w:val="auto"/>
          <w:sz w:val="28"/>
          <w:szCs w:val="28"/>
        </w:rPr>
        <w:t>;</w:t>
      </w:r>
    </w:p>
    <w:p w:rsidR="00F75E88" w:rsidRDefault="00481B04" w:rsidP="000801D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результаты расчетов при использовании табличного процессора приемлемы в инженерных расчетах курсового и дипломного проектирования, на практических занятиях.</w:t>
      </w:r>
    </w:p>
    <w:p w:rsidR="00481B04" w:rsidRDefault="00F75E88" w:rsidP="000801D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У</w:t>
      </w:r>
      <w:r w:rsidRPr="00F75E88">
        <w:rPr>
          <w:color w:val="auto"/>
          <w:sz w:val="28"/>
          <w:szCs w:val="28"/>
        </w:rPr>
        <w:t>чебно-</w:t>
      </w:r>
      <w:r w:rsidRPr="000801D9">
        <w:rPr>
          <w:color w:val="auto"/>
          <w:sz w:val="28"/>
          <w:szCs w:val="28"/>
        </w:rPr>
        <w:t>ме</w:t>
      </w:r>
      <w:r w:rsidR="000801D9" w:rsidRPr="000801D9">
        <w:rPr>
          <w:color w:val="auto"/>
          <w:sz w:val="28"/>
          <w:szCs w:val="28"/>
        </w:rPr>
        <w:t>тодическ</w:t>
      </w:r>
      <w:r w:rsidR="000801D9">
        <w:rPr>
          <w:color w:val="auto"/>
          <w:sz w:val="28"/>
          <w:szCs w:val="28"/>
        </w:rPr>
        <w:t>ое</w:t>
      </w:r>
      <w:r w:rsidR="0090025A">
        <w:rPr>
          <w:color w:val="auto"/>
          <w:sz w:val="28"/>
          <w:szCs w:val="28"/>
        </w:rPr>
        <w:t xml:space="preserve"> </w:t>
      </w:r>
      <w:r w:rsidR="000801D9">
        <w:rPr>
          <w:color w:val="auto"/>
          <w:sz w:val="28"/>
          <w:szCs w:val="28"/>
        </w:rPr>
        <w:t>пособие</w:t>
      </w:r>
      <w:r w:rsidR="0090025A">
        <w:rPr>
          <w:color w:val="auto"/>
          <w:sz w:val="28"/>
          <w:szCs w:val="28"/>
        </w:rPr>
        <w:t xml:space="preserve"> </w:t>
      </w:r>
      <w:r w:rsidR="00481B04" w:rsidRPr="00481B04">
        <w:rPr>
          <w:color w:val="auto"/>
          <w:sz w:val="28"/>
          <w:szCs w:val="28"/>
        </w:rPr>
        <w:t xml:space="preserve">состоит из аннотации, введения, основной части, </w:t>
      </w:r>
      <w:r w:rsidR="00BF464D">
        <w:rPr>
          <w:color w:val="auto"/>
          <w:sz w:val="28"/>
          <w:szCs w:val="28"/>
        </w:rPr>
        <w:t>вопросов для самопроверки</w:t>
      </w:r>
      <w:r w:rsidR="00481B04" w:rsidRPr="00481B04">
        <w:rPr>
          <w:color w:val="auto"/>
          <w:sz w:val="28"/>
          <w:szCs w:val="28"/>
        </w:rPr>
        <w:t xml:space="preserve"> и списка информационных ресурсов. </w:t>
      </w:r>
      <w:r w:rsidR="00481B04">
        <w:rPr>
          <w:color w:val="auto"/>
          <w:sz w:val="28"/>
          <w:szCs w:val="28"/>
        </w:rPr>
        <w:t xml:space="preserve">Основная часть </w:t>
      </w:r>
      <w:r w:rsidR="000801D9" w:rsidRPr="000801D9">
        <w:rPr>
          <w:color w:val="auto"/>
          <w:sz w:val="28"/>
          <w:szCs w:val="28"/>
        </w:rPr>
        <w:t xml:space="preserve">содержит краткое описание </w:t>
      </w:r>
      <w:r w:rsidR="000801D9">
        <w:rPr>
          <w:color w:val="auto"/>
          <w:sz w:val="28"/>
          <w:szCs w:val="28"/>
        </w:rPr>
        <w:t>и</w:t>
      </w:r>
      <w:r w:rsidR="000801D9" w:rsidRPr="000801D9">
        <w:rPr>
          <w:color w:val="auto"/>
          <w:sz w:val="28"/>
          <w:szCs w:val="28"/>
        </w:rPr>
        <w:t xml:space="preserve"> примеры </w:t>
      </w:r>
      <w:r w:rsidR="000801D9">
        <w:rPr>
          <w:color w:val="auto"/>
          <w:sz w:val="28"/>
          <w:szCs w:val="28"/>
        </w:rPr>
        <w:t>технических</w:t>
      </w:r>
      <w:r w:rsidR="000801D9" w:rsidRPr="000801D9">
        <w:rPr>
          <w:color w:val="auto"/>
          <w:sz w:val="28"/>
          <w:szCs w:val="28"/>
        </w:rPr>
        <w:t xml:space="preserve"> задач</w:t>
      </w:r>
      <w:r>
        <w:rPr>
          <w:color w:val="auto"/>
          <w:sz w:val="28"/>
          <w:szCs w:val="28"/>
        </w:rPr>
        <w:t>,</w:t>
      </w:r>
      <w:r w:rsidR="000801D9" w:rsidRPr="000801D9">
        <w:rPr>
          <w:color w:val="auto"/>
          <w:sz w:val="28"/>
          <w:szCs w:val="28"/>
        </w:rPr>
        <w:t xml:space="preserve"> технологию их решения с использованием пакета </w:t>
      </w:r>
      <w:proofErr w:type="spellStart"/>
      <w:r w:rsidR="000801D9" w:rsidRPr="000801D9">
        <w:rPr>
          <w:color w:val="auto"/>
          <w:sz w:val="28"/>
          <w:szCs w:val="28"/>
        </w:rPr>
        <w:t>Excel</w:t>
      </w:r>
      <w:proofErr w:type="spellEnd"/>
      <w:r w:rsidR="000801D9" w:rsidRPr="000801D9">
        <w:rPr>
          <w:color w:val="auto"/>
          <w:sz w:val="28"/>
          <w:szCs w:val="28"/>
        </w:rPr>
        <w:t xml:space="preserve">. </w:t>
      </w:r>
    </w:p>
    <w:p w:rsidR="00FD4F33" w:rsidRDefault="000801D9" w:rsidP="000801D9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0801D9">
        <w:rPr>
          <w:color w:val="auto"/>
          <w:sz w:val="28"/>
          <w:szCs w:val="28"/>
        </w:rPr>
        <w:t xml:space="preserve">Предполагается наличие у студентов основных навыков работы с электронными таблицами типа </w:t>
      </w:r>
      <w:proofErr w:type="spellStart"/>
      <w:r w:rsidRPr="000801D9">
        <w:rPr>
          <w:color w:val="auto"/>
          <w:sz w:val="28"/>
          <w:szCs w:val="28"/>
        </w:rPr>
        <w:t>Excel</w:t>
      </w:r>
      <w:proofErr w:type="spellEnd"/>
      <w:r w:rsidRPr="000801D9">
        <w:rPr>
          <w:color w:val="auto"/>
          <w:sz w:val="28"/>
          <w:szCs w:val="28"/>
        </w:rPr>
        <w:t>.</w:t>
      </w:r>
    </w:p>
    <w:p w:rsidR="00BF464D" w:rsidRDefault="00BF464D" w:rsidP="00BF464D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BF464D" w:rsidRPr="00BF464D" w:rsidRDefault="00BF464D" w:rsidP="00BF464D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BF464D">
        <w:rPr>
          <w:color w:val="auto"/>
          <w:sz w:val="28"/>
          <w:szCs w:val="28"/>
        </w:rPr>
        <w:t xml:space="preserve">Разработанный преподавателями Многоотраслевого колледжа </w:t>
      </w:r>
      <w:proofErr w:type="spellStart"/>
      <w:r w:rsidRPr="00BF464D">
        <w:rPr>
          <w:color w:val="auto"/>
          <w:sz w:val="28"/>
          <w:szCs w:val="28"/>
        </w:rPr>
        <w:t>Трякиным</w:t>
      </w:r>
      <w:proofErr w:type="spellEnd"/>
      <w:r w:rsidRPr="00BF464D">
        <w:rPr>
          <w:color w:val="auto"/>
          <w:sz w:val="28"/>
          <w:szCs w:val="28"/>
        </w:rPr>
        <w:t xml:space="preserve"> С.А и Дорошенко И.В. шаблон маршрутной карты в соответствии с ГОСТ 3.1118-82, размещен по адресу:</w:t>
      </w:r>
    </w:p>
    <w:p w:rsidR="00481B04" w:rsidRDefault="00346429" w:rsidP="00BF464D">
      <w:pPr>
        <w:pStyle w:val="Default"/>
        <w:ind w:firstLine="567"/>
        <w:jc w:val="both"/>
        <w:rPr>
          <w:color w:val="auto"/>
          <w:sz w:val="28"/>
          <w:szCs w:val="28"/>
        </w:rPr>
      </w:pPr>
      <w:hyperlink r:id="rId8" w:history="1">
        <w:r w:rsidR="00BF464D" w:rsidRPr="00193CCD">
          <w:rPr>
            <w:color w:val="0563C1"/>
            <w:sz w:val="28"/>
            <w:szCs w:val="28"/>
            <w:u w:val="single"/>
            <w:lang w:eastAsia="en-US"/>
          </w:rPr>
          <w:t>http://www.mok68.ru/images/nosite/Шаблон_маршрутной_карты.xls</w:t>
        </w:r>
      </w:hyperlink>
    </w:p>
    <w:p w:rsidR="00BF464D" w:rsidRPr="00BF464D" w:rsidRDefault="00BF464D" w:rsidP="00BF464D">
      <w:pPr>
        <w:pStyle w:val="Default"/>
        <w:ind w:firstLine="567"/>
        <w:jc w:val="both"/>
        <w:rPr>
          <w:sz w:val="28"/>
          <w:szCs w:val="28"/>
        </w:rPr>
      </w:pPr>
      <w:r w:rsidRPr="00BF464D">
        <w:rPr>
          <w:sz w:val="28"/>
          <w:szCs w:val="28"/>
        </w:rPr>
        <w:t xml:space="preserve">Примеры заполненных маршрутных карт можно скачать по ссылке: </w:t>
      </w:r>
      <w:hyperlink r:id="rId9" w:history="1">
        <w:r w:rsidRPr="00BF464D">
          <w:rPr>
            <w:rStyle w:val="a9"/>
            <w:sz w:val="28"/>
            <w:szCs w:val="28"/>
          </w:rPr>
          <w:t>http://www.mok68.ru/images/nosite/Примеры_техкарт.zip</w:t>
        </w:r>
      </w:hyperlink>
    </w:p>
    <w:p w:rsidR="002E1255" w:rsidRDefault="002E1255">
      <w:pPr>
        <w:widowControl/>
        <w:autoSpaceDE/>
        <w:autoSpaceDN/>
        <w:adjustRightInd/>
        <w:rPr>
          <w:rFonts w:eastAsia="Times New Roman"/>
          <w:sz w:val="28"/>
          <w:szCs w:val="28"/>
        </w:rPr>
      </w:pPr>
      <w:r>
        <w:rPr>
          <w:sz w:val="28"/>
          <w:szCs w:val="28"/>
        </w:rPr>
        <w:br w:type="page"/>
      </w:r>
    </w:p>
    <w:p w:rsidR="00481B04" w:rsidRDefault="00D3287A" w:rsidP="00D3287A">
      <w:pPr>
        <w:pStyle w:val="Default"/>
        <w:jc w:val="center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ОСНОВНАЯ ЧАСТЬ</w:t>
      </w:r>
    </w:p>
    <w:p w:rsidR="00E00584" w:rsidRPr="001F6522" w:rsidRDefault="00E00584" w:rsidP="001F6522">
      <w:pPr>
        <w:pStyle w:val="Default"/>
        <w:jc w:val="center"/>
        <w:rPr>
          <w:b/>
          <w:color w:val="auto"/>
          <w:sz w:val="28"/>
          <w:szCs w:val="28"/>
        </w:rPr>
      </w:pPr>
      <w:r w:rsidRPr="001F6522">
        <w:rPr>
          <w:b/>
          <w:color w:val="auto"/>
          <w:sz w:val="28"/>
          <w:szCs w:val="28"/>
        </w:rPr>
        <w:t>1. Технологические расчеты</w:t>
      </w:r>
    </w:p>
    <w:p w:rsidR="000801D9" w:rsidRPr="001F6522" w:rsidRDefault="00D3287A" w:rsidP="00D3287A">
      <w:pPr>
        <w:pStyle w:val="Default"/>
        <w:ind w:firstLine="567"/>
        <w:jc w:val="both"/>
        <w:rPr>
          <w:b/>
          <w:color w:val="auto"/>
          <w:sz w:val="28"/>
          <w:szCs w:val="28"/>
        </w:rPr>
      </w:pPr>
      <w:r w:rsidRPr="001F6522">
        <w:rPr>
          <w:b/>
          <w:color w:val="auto"/>
          <w:sz w:val="28"/>
          <w:szCs w:val="28"/>
        </w:rPr>
        <w:t xml:space="preserve">1. </w:t>
      </w:r>
      <w:r w:rsidR="00E00584" w:rsidRPr="001F6522">
        <w:rPr>
          <w:b/>
          <w:color w:val="auto"/>
          <w:sz w:val="28"/>
          <w:szCs w:val="28"/>
        </w:rPr>
        <w:t>1 Алгоритм оценки свариваемости</w:t>
      </w:r>
    </w:p>
    <w:p w:rsidR="007538F4" w:rsidRDefault="007538F4" w:rsidP="00193CCD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7538F4">
        <w:rPr>
          <w:color w:val="auto"/>
          <w:sz w:val="28"/>
          <w:szCs w:val="28"/>
        </w:rPr>
        <w:t>Специфика теплового воздействия на металл при сварке вызывает многообразные сложные изменения в составе и структуре металла сварных соединений. Реакция сталей различного химического состава на термический цикл сварки неодинакова и, как правило, следствием ее является ухудшение свой</w:t>
      </w:r>
      <w:proofErr w:type="gramStart"/>
      <w:r w:rsidRPr="007538F4">
        <w:rPr>
          <w:color w:val="auto"/>
          <w:sz w:val="28"/>
          <w:szCs w:val="28"/>
        </w:rPr>
        <w:t>ств ст</w:t>
      </w:r>
      <w:proofErr w:type="gramEnd"/>
      <w:r w:rsidRPr="007538F4">
        <w:rPr>
          <w:color w:val="auto"/>
          <w:sz w:val="28"/>
          <w:szCs w:val="28"/>
        </w:rPr>
        <w:t>али в зоне сварного соединения, что затрудняет получение качественных сварных соединений.</w:t>
      </w:r>
    </w:p>
    <w:p w:rsidR="007538F4" w:rsidRDefault="007538F4" w:rsidP="00193CCD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7538F4">
        <w:rPr>
          <w:color w:val="auto"/>
          <w:sz w:val="28"/>
          <w:szCs w:val="28"/>
        </w:rPr>
        <w:t>Разработке технологического процесса изготовления сварной конструкции из той или иной стали должна предшествовать оценка свариваемости этой стали.</w:t>
      </w:r>
    </w:p>
    <w:p w:rsidR="00FD4F33" w:rsidRDefault="00FD4F33" w:rsidP="00193CCD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FD4F33">
        <w:rPr>
          <w:color w:val="auto"/>
          <w:sz w:val="28"/>
          <w:szCs w:val="28"/>
        </w:rPr>
        <w:t>В соответствии с действующим стандартом на сварочную терминологию свариваемость это – свойство металла или сочетания металлов образовывать при установленной технологии сварки соединение, отвечающее требованиям, обусловленным конструкцией и эксплуатацией изделия.</w:t>
      </w:r>
    </w:p>
    <w:p w:rsidR="00FD4F33" w:rsidRDefault="00C44C10" w:rsidP="00193CCD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C44C10">
        <w:rPr>
          <w:color w:val="auto"/>
          <w:sz w:val="28"/>
          <w:szCs w:val="28"/>
        </w:rPr>
        <w:t>Ориентировочным количественным показателем свариваемости стали является эквивалент углерода, рассчитываемый по формуле</w:t>
      </w:r>
      <w:r>
        <w:rPr>
          <w:color w:val="auto"/>
          <w:sz w:val="28"/>
          <w:szCs w:val="28"/>
        </w:rPr>
        <w:t>:</w:t>
      </w:r>
    </w:p>
    <w:p w:rsidR="00C44C10" w:rsidRPr="00C44C10" w:rsidRDefault="00C44C10" w:rsidP="00C44C10">
      <w:pPr>
        <w:tabs>
          <w:tab w:val="left" w:pos="0"/>
        </w:tabs>
        <w:spacing w:line="360" w:lineRule="auto"/>
        <w:ind w:left="-142" w:firstLine="142"/>
        <w:jc w:val="both"/>
        <w:rPr>
          <w:rFonts w:eastAsia="Times New Roman"/>
          <w:sz w:val="28"/>
          <w:szCs w:val="28"/>
          <w:lang w:val="en-US"/>
        </w:rPr>
      </w:pPr>
      <m:oMathPara>
        <m:oMathParaPr>
          <m:jc m:val="center"/>
        </m:oMathParaPr>
        <m:oMath>
          <m:r>
            <m:rPr>
              <m:sty m:val="p"/>
            </m:rPr>
            <w:rPr>
              <w:rFonts w:ascii="Cambria Math" w:eastAsia="Times New Roman" w:hAnsi="Cambria Math"/>
              <w:szCs w:val="28"/>
              <w:lang w:val="en-US"/>
            </w:rPr>
            <m:t>C</m:t>
          </m:r>
          <m:r>
            <m:rPr>
              <m:sty m:val="p"/>
            </m:rPr>
            <w:rPr>
              <w:rFonts w:ascii="Cambria Math" w:eastAsia="Times New Roman" w:hAnsi="Cambria Math"/>
              <w:szCs w:val="28"/>
            </w:rPr>
            <m:t>экв</m:t>
          </m:r>
          <m:r>
            <m:rPr>
              <m:sty m:val="p"/>
            </m:rPr>
            <w:rPr>
              <w:rFonts w:ascii="Cambria Math" w:eastAsia="Times New Roman" w:hAnsi="Cambria Math"/>
              <w:szCs w:val="28"/>
              <w:lang w:val="en-US"/>
            </w:rPr>
            <m:t>=</m:t>
          </m:r>
          <m:r>
            <m:rPr>
              <m:sty m:val="p"/>
            </m:rPr>
            <w:rPr>
              <w:rFonts w:ascii="Cambria Math" w:eastAsia="Times New Roman" w:hAnsi="Cambria Math"/>
              <w:szCs w:val="28"/>
            </w:rPr>
            <m:t>С</m:t>
          </m:r>
          <m:r>
            <m:rPr>
              <m:sty m:val="p"/>
            </m:rPr>
            <w:rPr>
              <w:rFonts w:ascii="Cambria Math" w:eastAsia="Times New Roman" w:hAnsi="Cambria Math"/>
              <w:szCs w:val="28"/>
              <w:lang w:val="en-US"/>
            </w:rPr>
            <m:t>+</m:t>
          </m:r>
          <m:d>
            <m:dPr>
              <m:begChr m:val="["/>
              <m:endChr m:val="]"/>
              <m:ctrlPr>
                <w:rPr>
                  <w:rFonts w:ascii="Cambria Math" w:eastAsia="Times New Roman" w:hAnsi="Cambria Math"/>
                  <w:szCs w:val="28"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eastAsia="Times New Roman" w:hAnsi="Cambria Math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Cs w:val="28"/>
                      <w:lang w:val="en-US"/>
                    </w:rPr>
                    <m:t>Mn</m:t>
                  </m:r>
                  <m:r>
                    <w:rPr>
                      <w:rFonts w:ascii="Cambria Math" w:eastAsia="Times New Roman" w:hAnsi="Cambria Math"/>
                      <w:szCs w:val="28"/>
                      <w:lang w:val="en-US"/>
                    </w:rPr>
                    <m:t>/100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Cs w:val="28"/>
                      <w:lang w:val="en-US"/>
                    </w:rPr>
                    <m:t>6</m:t>
                  </m:r>
                </m:den>
              </m:f>
              <m:r>
                <m:rPr>
                  <m:sty m:val="p"/>
                </m:rPr>
                <w:rPr>
                  <w:rFonts w:ascii="Cambria Math" w:eastAsia="Times New Roman" w:hAnsi="Cambria Math"/>
                  <w:szCs w:val="28"/>
                  <w:lang w:val="en-US"/>
                </w:rPr>
                <m:t>+</m:t>
              </m:r>
              <m:f>
                <m:fPr>
                  <m:ctrlPr>
                    <w:rPr>
                      <w:rFonts w:ascii="Cambria Math" w:eastAsia="Times New Roman" w:hAnsi="Cambria Math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mbria Math" w:eastAsia="Times New Roman" w:hAnsi="Cambria Math"/>
                      <w:szCs w:val="28"/>
                      <w:lang w:val="en-US"/>
                    </w:rPr>
                    <m:t>Si</m:t>
                  </m:r>
                  <m:r>
                    <w:rPr>
                      <w:rFonts w:ascii="Cambria Math" w:eastAsia="Times New Roman" w:hAnsi="Cambria Math"/>
                      <w:szCs w:val="28"/>
                      <w:lang w:val="en-US"/>
                    </w:rPr>
                    <m:t>/100</m:t>
                  </m:r>
                </m:num>
                <m:den>
                  <m:r>
                    <w:rPr>
                      <w:rFonts w:ascii="Cambria Math" w:eastAsia="Times New Roman" w:hAnsi="Cambria Math"/>
                      <w:szCs w:val="28"/>
                      <w:lang w:val="en-US"/>
                    </w:rPr>
                    <m:t>24</m:t>
                  </m:r>
                </m:den>
              </m:f>
              <m:r>
                <w:rPr>
                  <w:rFonts w:ascii="Cambria Math" w:eastAsia="Times New Roman" w:hAnsi="Cambria Math"/>
                  <w:szCs w:val="28"/>
                  <w:lang w:val="en-US"/>
                </w:rPr>
                <m:t>+</m:t>
              </m:r>
              <m:f>
                <m:fPr>
                  <m:ctrlPr>
                    <w:rPr>
                      <w:rFonts w:ascii="Cambria Math" w:eastAsia="Times New Roman" w:hAnsi="Cambria Math"/>
                      <w:i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mbria Math" w:eastAsia="Times New Roman" w:hAnsi="Cambria Math"/>
                      <w:szCs w:val="28"/>
                      <w:lang w:val="en-US"/>
                    </w:rPr>
                    <m:t>Cr</m:t>
                  </m:r>
                  <m:r>
                    <w:rPr>
                      <w:rFonts w:ascii="Cambria Math" w:eastAsia="Times New Roman" w:hAnsi="Cambria Math"/>
                      <w:szCs w:val="28"/>
                      <w:lang w:val="en-US"/>
                    </w:rPr>
                    <m:t>/100</m:t>
                  </m:r>
                </m:num>
                <m:den>
                  <m:r>
                    <w:rPr>
                      <w:rFonts w:ascii="Cambria Math" w:eastAsia="Times New Roman" w:hAnsi="Cambria Math"/>
                      <w:szCs w:val="28"/>
                      <w:lang w:val="en-US"/>
                    </w:rPr>
                    <m:t>5</m:t>
                  </m:r>
                </m:den>
              </m:f>
              <m:r>
                <w:rPr>
                  <w:rFonts w:ascii="Cambria Math" w:eastAsia="Times New Roman" w:hAnsi="Cambria Math"/>
                  <w:szCs w:val="28"/>
                  <w:lang w:val="en-US"/>
                </w:rPr>
                <m:t>+</m:t>
              </m:r>
              <m:f>
                <m:fPr>
                  <m:ctrlPr>
                    <w:rPr>
                      <w:rFonts w:ascii="Cambria Math" w:eastAsia="Times New Roman" w:hAnsi="Cambria Math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Cs w:val="28"/>
                      <w:lang w:val="en-US"/>
                    </w:rPr>
                    <m:t>N</m:t>
                  </m:r>
                  <m:r>
                    <w:rPr>
                      <w:rFonts w:ascii="Cambria Math" w:eastAsia="Times New Roman" w:hAnsi="Cambria Math"/>
                      <w:szCs w:val="28"/>
                      <w:lang w:val="en-US"/>
                    </w:rPr>
                    <m:t>i/100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Cs w:val="28"/>
                      <w:lang w:val="en-US"/>
                    </w:rPr>
                    <m:t>40</m:t>
                  </m:r>
                </m:den>
              </m:f>
              <m:r>
                <m:rPr>
                  <m:sty m:val="p"/>
                </m:rPr>
                <w:rPr>
                  <w:rFonts w:ascii="Cambria Math" w:eastAsia="Times New Roman" w:hAnsi="Cambria Math"/>
                  <w:szCs w:val="28"/>
                  <w:lang w:val="en-US"/>
                </w:rPr>
                <m:t>+</m:t>
              </m:r>
              <m:f>
                <m:fPr>
                  <m:ctrlPr>
                    <w:rPr>
                      <w:rFonts w:ascii="Cambria Math" w:eastAsia="Times New Roman" w:hAnsi="Cambria Math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mbria Math" w:eastAsia="Times New Roman" w:hAnsi="Cambria Math"/>
                      <w:szCs w:val="28"/>
                      <w:lang w:val="en-US"/>
                    </w:rPr>
                    <m:t>Mo</m:t>
                  </m:r>
                  <m:r>
                    <w:rPr>
                      <w:rFonts w:ascii="Cambria Math" w:eastAsia="Times New Roman" w:hAnsi="Cambria Math"/>
                      <w:szCs w:val="28"/>
                      <w:lang w:val="en-US"/>
                    </w:rPr>
                    <m:t>/100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Cs w:val="28"/>
                      <w:lang w:val="en-US"/>
                    </w:rPr>
                    <m:t>4</m:t>
                  </m:r>
                </m:den>
              </m:f>
              <m:r>
                <w:rPr>
                  <w:rFonts w:ascii="Cambria Math" w:eastAsia="Times New Roman" w:hAnsi="Cambria Math"/>
                  <w:szCs w:val="28"/>
                  <w:lang w:val="en-US"/>
                </w:rPr>
                <m:t>+</m:t>
              </m:r>
              <m:f>
                <m:fPr>
                  <m:ctrlPr>
                    <w:rPr>
                      <w:rFonts w:ascii="Cambria Math" w:eastAsia="Times New Roman" w:hAnsi="Cambria Math"/>
                      <w:i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mbria Math" w:eastAsia="Times New Roman" w:hAnsi="Cambria Math"/>
                      <w:szCs w:val="28"/>
                      <w:lang w:val="en-US"/>
                    </w:rPr>
                    <m:t>Cu</m:t>
                  </m:r>
                  <m:r>
                    <w:rPr>
                      <w:rFonts w:ascii="Cambria Math" w:eastAsia="Times New Roman" w:hAnsi="Cambria Math"/>
                      <w:szCs w:val="28"/>
                      <w:lang w:val="en-US"/>
                    </w:rPr>
                    <m:t>/100</m:t>
                  </m:r>
                </m:num>
                <m:den>
                  <m:r>
                    <w:rPr>
                      <w:rFonts w:ascii="Cambria Math" w:eastAsia="Times New Roman" w:hAnsi="Cambria Math"/>
                      <w:szCs w:val="28"/>
                      <w:lang w:val="en-US"/>
                    </w:rPr>
                    <m:t>13</m:t>
                  </m:r>
                </m:den>
              </m:f>
              <m:ctrlPr>
                <w:rPr>
                  <w:rFonts w:ascii="Cambria Math" w:eastAsia="Times New Roman" w:hAnsi="Cambria Math"/>
                  <w:i/>
                  <w:szCs w:val="28"/>
                  <w:lang w:val="en-US"/>
                </w:rPr>
              </m:ctrlPr>
            </m:e>
          </m:d>
          <m:r>
            <w:rPr>
              <w:rFonts w:ascii="Cambria Math" w:eastAsia="Times New Roman" w:hAnsi="Cambria Math"/>
              <w:szCs w:val="28"/>
              <w:lang w:val="en-US"/>
            </w:rPr>
            <m:t>+</m:t>
          </m:r>
          <m:f>
            <m:fPr>
              <m:ctrlPr>
                <w:rPr>
                  <w:rFonts w:ascii="Cambria Math" w:eastAsia="Times New Roman" w:hAnsi="Cambria Math"/>
                  <w:i/>
                  <w:szCs w:val="28"/>
                </w:rPr>
              </m:ctrlPr>
            </m:fPr>
            <m:num>
              <m:r>
                <m:rPr>
                  <m:nor/>
                </m:rPr>
                <w:rPr>
                  <w:rFonts w:ascii="Cambria Math" w:eastAsia="Times New Roman" w:hAnsi="Cambria Math"/>
                  <w:szCs w:val="28"/>
                  <w:lang w:val="en-US"/>
                </w:rPr>
                <m:t>P</m:t>
              </m:r>
            </m:num>
            <m:den>
              <m:r>
                <w:rPr>
                  <w:rFonts w:ascii="Cambria Math" w:eastAsia="Times New Roman" w:hAnsi="Cambria Math"/>
                  <w:szCs w:val="28"/>
                  <w:lang w:val="en-US"/>
                </w:rPr>
                <m:t>2</m:t>
              </m:r>
            </m:den>
          </m:f>
          <m:r>
            <m:rPr>
              <m:sty m:val="p"/>
            </m:rPr>
            <w:rPr>
              <w:rFonts w:ascii="Cambria Math" w:eastAsia="Times New Roman" w:hAnsi="Cambria Math"/>
              <w:szCs w:val="28"/>
              <w:lang w:val="en-US"/>
            </w:rPr>
            <m:t>,</m:t>
          </m:r>
        </m:oMath>
      </m:oMathPara>
    </w:p>
    <w:p w:rsidR="00C44C10" w:rsidRPr="00C44C10" w:rsidRDefault="00C44C10" w:rsidP="00C44C10">
      <w:pPr>
        <w:widowControl/>
        <w:tabs>
          <w:tab w:val="left" w:pos="0"/>
        </w:tabs>
        <w:autoSpaceDE/>
        <w:autoSpaceDN/>
        <w:adjustRightInd/>
        <w:ind w:firstLine="567"/>
        <w:jc w:val="both"/>
        <w:rPr>
          <w:sz w:val="28"/>
          <w:szCs w:val="28"/>
          <w:lang w:eastAsia="en-US"/>
        </w:rPr>
      </w:pPr>
      <w:r w:rsidRPr="00C44C10">
        <w:rPr>
          <w:sz w:val="28"/>
          <w:szCs w:val="28"/>
          <w:lang w:eastAsia="en-US"/>
        </w:rPr>
        <w:t xml:space="preserve">Вероятность появление при сварке или наплавке горячих трещин </w:t>
      </w:r>
      <w:r w:rsidR="00AD25B0">
        <w:rPr>
          <w:sz w:val="28"/>
          <w:szCs w:val="28"/>
          <w:lang w:eastAsia="en-US"/>
        </w:rPr>
        <w:t>оценивается</w:t>
      </w:r>
      <w:r w:rsidRPr="00C44C10">
        <w:rPr>
          <w:sz w:val="28"/>
          <w:szCs w:val="28"/>
          <w:lang w:eastAsia="en-US"/>
        </w:rPr>
        <w:t xml:space="preserve"> по показателю </w:t>
      </w:r>
      <w:proofErr w:type="spellStart"/>
      <w:r w:rsidRPr="00C44C10">
        <w:rPr>
          <w:sz w:val="28"/>
          <w:szCs w:val="28"/>
          <w:lang w:eastAsia="en-US"/>
        </w:rPr>
        <w:t>Уилкинсона</w:t>
      </w:r>
      <w:proofErr w:type="spellEnd"/>
      <w:r w:rsidRPr="00C44C10">
        <w:rPr>
          <w:sz w:val="28"/>
          <w:szCs w:val="28"/>
          <w:lang w:eastAsia="en-US"/>
        </w:rPr>
        <w:t xml:space="preserve"> (Н.С.S.).</w:t>
      </w:r>
    </w:p>
    <w:p w:rsidR="00C44C10" w:rsidRPr="00C44C10" w:rsidRDefault="00C44C10" w:rsidP="00C44C10">
      <w:pPr>
        <w:widowControl/>
        <w:tabs>
          <w:tab w:val="left" w:pos="0"/>
        </w:tabs>
        <w:autoSpaceDE/>
        <w:autoSpaceDN/>
        <w:adjustRightInd/>
        <w:spacing w:after="200" w:line="360" w:lineRule="auto"/>
        <w:ind w:left="-142" w:firstLine="851"/>
        <w:jc w:val="center"/>
        <w:rPr>
          <w:rFonts w:eastAsia="Times New Roman"/>
          <w:sz w:val="28"/>
          <w:szCs w:val="28"/>
        </w:rPr>
      </w:pPr>
      <m:oMathPara>
        <m:oMathParaPr>
          <m:jc m:val="center"/>
        </m:oMathParaPr>
        <m:oMath>
          <m:r>
            <m:rPr>
              <m:sty m:val="p"/>
            </m:rPr>
            <w:rPr>
              <w:rFonts w:ascii="Cambria Math" w:eastAsia="Times New Roman" w:hAnsi="Cambria Math"/>
              <w:sz w:val="28"/>
              <w:szCs w:val="28"/>
            </w:rPr>
            <m:t>H.C.S.=</m:t>
          </m:r>
          <m:f>
            <m:fPr>
              <m:ctrlPr>
                <w:rPr>
                  <w:rFonts w:ascii="Cambria Math" w:eastAsia="Times New Roman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/>
                  <w:sz w:val="28"/>
                  <w:szCs w:val="28"/>
                  <w:lang w:val="en-US"/>
                </w:rPr>
                <m:t>C*(S+P+</m:t>
              </m:r>
              <m:f>
                <m:fPr>
                  <m:ctrlPr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  <m:t>Si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  <m:t>25</m:t>
                  </m:r>
                </m:den>
              </m:f>
              <m:r>
                <m:rPr>
                  <m:sty m:val="p"/>
                </m:rPr>
                <w:rPr>
                  <w:rFonts w:ascii="Cambria Math" w:eastAsia="Times New Roman" w:hAnsi="Cambria Math"/>
                  <w:sz w:val="28"/>
                  <w:szCs w:val="28"/>
                  <w:lang w:val="en-US"/>
                </w:rPr>
                <m:t>+</m:t>
              </m:r>
              <m:f>
                <m:fPr>
                  <m:ctrlPr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  <m:t>Ni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  <m:t>100</m:t>
                  </m:r>
                </m:den>
              </m:f>
              <m:r>
                <w:rPr>
                  <w:rFonts w:ascii="Cambria Math" w:eastAsia="Times New Roman" w:hAnsi="Cambria Math"/>
                  <w:sz w:val="28"/>
                  <w:szCs w:val="28"/>
                  <w:lang w:val="en-US"/>
                </w:rPr>
                <m:t>)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Cambria Math"/>
                  <w:sz w:val="28"/>
                  <w:szCs w:val="28"/>
                </w:rPr>
                <m:t>3*Mn+Cr+Mo+V</m:t>
              </m:r>
            </m:den>
          </m:f>
          <m:r>
            <w:rPr>
              <w:rFonts w:ascii="Cambria Math" w:eastAsia="Times New Roman" w:hAnsi="Cambria Math"/>
              <w:sz w:val="28"/>
              <w:szCs w:val="28"/>
            </w:rPr>
            <m:t>*</m:t>
          </m:r>
          <m:sSup>
            <m:sSupPr>
              <m:ctrlPr>
                <w:rPr>
                  <w:rFonts w:ascii="Cambria Math" w:eastAsia="Times New Roman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="Times New Roman" w:hAnsi="Cambria Math"/>
                  <w:sz w:val="28"/>
                  <w:szCs w:val="28"/>
                </w:rPr>
                <m:t>10</m:t>
              </m:r>
            </m:e>
            <m:sup>
              <m:r>
                <w:rPr>
                  <w:rFonts w:ascii="Cambria Math" w:eastAsia="Times New Roman" w:hAnsi="Cambria Math"/>
                  <w:sz w:val="28"/>
                  <w:szCs w:val="28"/>
                </w:rPr>
                <m:t>3</m:t>
              </m:r>
            </m:sup>
          </m:sSup>
          <m:r>
            <m:rPr>
              <m:sty m:val="p"/>
            </m:rPr>
            <w:rPr>
              <w:rFonts w:ascii="Cambria Math" w:eastAsia="Times New Roman" w:hAnsi="Cambria Math"/>
              <w:sz w:val="28"/>
              <w:szCs w:val="28"/>
            </w:rPr>
            <m:t>,</m:t>
          </m:r>
        </m:oMath>
      </m:oMathPara>
    </w:p>
    <w:p w:rsidR="00C44C10" w:rsidRDefault="00C44C10" w:rsidP="00AD25B0">
      <w:pPr>
        <w:tabs>
          <w:tab w:val="left" w:pos="0"/>
        </w:tabs>
        <w:ind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где</w:t>
      </w:r>
      <w:proofErr w:type="gramStart"/>
      <w:r w:rsidRPr="00C44C10">
        <w:rPr>
          <w:rFonts w:eastAsia="Times New Roman"/>
          <w:sz w:val="28"/>
          <w:szCs w:val="28"/>
        </w:rPr>
        <w:t xml:space="preserve"> С</w:t>
      </w:r>
      <w:proofErr w:type="gramEnd"/>
      <w:r w:rsidRPr="00C44C10">
        <w:rPr>
          <w:rFonts w:eastAsia="Times New Roman"/>
          <w:sz w:val="28"/>
          <w:szCs w:val="28"/>
        </w:rPr>
        <w:t xml:space="preserve">, </w:t>
      </w:r>
      <w:proofErr w:type="spellStart"/>
      <w:r w:rsidRPr="00C44C10">
        <w:rPr>
          <w:rFonts w:eastAsia="Times New Roman"/>
          <w:sz w:val="28"/>
          <w:szCs w:val="28"/>
        </w:rPr>
        <w:t>Mn</w:t>
      </w:r>
      <w:proofErr w:type="spellEnd"/>
      <w:r w:rsidRPr="00C44C10">
        <w:rPr>
          <w:rFonts w:eastAsia="Times New Roman"/>
          <w:sz w:val="28"/>
          <w:szCs w:val="28"/>
        </w:rPr>
        <w:t xml:space="preserve">, </w:t>
      </w:r>
      <w:proofErr w:type="spellStart"/>
      <w:r w:rsidRPr="00C44C10">
        <w:rPr>
          <w:rFonts w:eastAsia="Times New Roman"/>
          <w:sz w:val="28"/>
          <w:szCs w:val="28"/>
        </w:rPr>
        <w:t>Ni</w:t>
      </w:r>
      <w:proofErr w:type="spellEnd"/>
      <w:r w:rsidRPr="00C44C10">
        <w:rPr>
          <w:rFonts w:eastAsia="Times New Roman"/>
          <w:sz w:val="28"/>
          <w:szCs w:val="28"/>
        </w:rPr>
        <w:t xml:space="preserve">, </w:t>
      </w:r>
      <w:proofErr w:type="spellStart"/>
      <w:r w:rsidRPr="00C44C10">
        <w:rPr>
          <w:rFonts w:eastAsia="Times New Roman"/>
          <w:sz w:val="28"/>
          <w:szCs w:val="28"/>
        </w:rPr>
        <w:t>Cr</w:t>
      </w:r>
      <w:proofErr w:type="spellEnd"/>
      <w:r w:rsidRPr="00C44C10">
        <w:rPr>
          <w:rFonts w:eastAsia="Times New Roman"/>
          <w:sz w:val="28"/>
          <w:szCs w:val="28"/>
        </w:rPr>
        <w:t xml:space="preserve">, </w:t>
      </w:r>
      <w:proofErr w:type="spellStart"/>
      <w:r w:rsidRPr="00C44C10">
        <w:rPr>
          <w:rFonts w:eastAsia="Times New Roman"/>
          <w:sz w:val="28"/>
          <w:szCs w:val="28"/>
        </w:rPr>
        <w:t>Mo</w:t>
      </w:r>
      <w:proofErr w:type="spellEnd"/>
      <w:r w:rsidRPr="00C44C10">
        <w:rPr>
          <w:rFonts w:eastAsia="Times New Roman"/>
          <w:sz w:val="28"/>
          <w:szCs w:val="28"/>
        </w:rPr>
        <w:t xml:space="preserve">, V, P, </w:t>
      </w:r>
      <w:proofErr w:type="spellStart"/>
      <w:r w:rsidRPr="00C44C10">
        <w:rPr>
          <w:rFonts w:eastAsia="Times New Roman"/>
          <w:sz w:val="28"/>
          <w:szCs w:val="28"/>
        </w:rPr>
        <w:t>Si</w:t>
      </w:r>
      <w:proofErr w:type="spellEnd"/>
      <w:r w:rsidRPr="00C44C10">
        <w:rPr>
          <w:rFonts w:eastAsia="Times New Roman"/>
          <w:sz w:val="28"/>
          <w:szCs w:val="28"/>
        </w:rPr>
        <w:t xml:space="preserve"> – </w:t>
      </w:r>
      <w:r w:rsidR="007538F4" w:rsidRPr="007538F4">
        <w:rPr>
          <w:rFonts w:eastAsia="Times New Roman"/>
          <w:sz w:val="28"/>
          <w:szCs w:val="28"/>
        </w:rPr>
        <w:t>символ каждого элемента</w:t>
      </w:r>
      <w:r w:rsidR="007538F4">
        <w:rPr>
          <w:rFonts w:eastAsia="Times New Roman"/>
          <w:sz w:val="28"/>
          <w:szCs w:val="28"/>
        </w:rPr>
        <w:t>,</w:t>
      </w:r>
      <w:r w:rsidR="007538F4" w:rsidRPr="007538F4">
        <w:rPr>
          <w:rFonts w:eastAsia="Times New Roman"/>
          <w:sz w:val="28"/>
          <w:szCs w:val="28"/>
        </w:rPr>
        <w:t xml:space="preserve"> обозначает максимальное содержание его в металле (по техническим усло</w:t>
      </w:r>
      <w:r w:rsidR="007538F4">
        <w:rPr>
          <w:rFonts w:eastAsia="Times New Roman"/>
          <w:sz w:val="28"/>
          <w:szCs w:val="28"/>
        </w:rPr>
        <w:t>виям или стандарту) в процентах</w:t>
      </w:r>
      <w:r w:rsidRPr="00C44C10">
        <w:rPr>
          <w:rFonts w:eastAsia="Times New Roman"/>
          <w:sz w:val="28"/>
          <w:szCs w:val="28"/>
        </w:rPr>
        <w:t>.</w:t>
      </w:r>
    </w:p>
    <w:p w:rsidR="00AD25B0" w:rsidRPr="00AD25B0" w:rsidRDefault="00AD25B0" w:rsidP="00AD25B0">
      <w:pPr>
        <w:tabs>
          <w:tab w:val="left" w:pos="0"/>
        </w:tabs>
        <w:ind w:firstLine="567"/>
        <w:jc w:val="both"/>
        <w:rPr>
          <w:rFonts w:eastAsia="Times New Roman"/>
          <w:sz w:val="28"/>
          <w:szCs w:val="28"/>
        </w:rPr>
      </w:pPr>
      <w:r w:rsidRPr="00AD25B0">
        <w:rPr>
          <w:rFonts w:eastAsia="Times New Roman"/>
          <w:sz w:val="28"/>
          <w:szCs w:val="28"/>
        </w:rPr>
        <w:t>В зависимости от эквивалента углерода (и связанной с этой величиной склонности материала к закалке и образованию трещин) все конструкционные стали подразделяются на четыре группы соответственно с хорошей, удовлетворительной, ограниченной и плохой свариваемостью.</w:t>
      </w:r>
    </w:p>
    <w:p w:rsidR="00AD25B0" w:rsidRPr="00AD25B0" w:rsidRDefault="00AD25B0" w:rsidP="00AD25B0">
      <w:pPr>
        <w:tabs>
          <w:tab w:val="left" w:pos="0"/>
        </w:tabs>
        <w:ind w:firstLine="567"/>
        <w:jc w:val="both"/>
        <w:rPr>
          <w:rFonts w:eastAsia="Times New Roman"/>
          <w:sz w:val="28"/>
          <w:szCs w:val="28"/>
        </w:rPr>
      </w:pPr>
      <w:r w:rsidRPr="00AD25B0">
        <w:rPr>
          <w:rFonts w:eastAsia="Times New Roman"/>
          <w:sz w:val="28"/>
          <w:szCs w:val="28"/>
        </w:rPr>
        <w:t xml:space="preserve">Стали с </w:t>
      </w:r>
      <w:proofErr w:type="spellStart"/>
      <w:r w:rsidRPr="00AD25B0">
        <w:rPr>
          <w:rFonts w:eastAsia="Times New Roman"/>
          <w:sz w:val="28"/>
          <w:szCs w:val="28"/>
        </w:rPr>
        <w:t>С</w:t>
      </w:r>
      <w:r w:rsidRPr="00AD25B0">
        <w:rPr>
          <w:rFonts w:eastAsia="Times New Roman"/>
          <w:sz w:val="28"/>
          <w:szCs w:val="28"/>
          <w:vertAlign w:val="subscript"/>
        </w:rPr>
        <w:t>экв</w:t>
      </w:r>
      <w:proofErr w:type="spellEnd"/>
      <w:r w:rsidRPr="00AD25B0">
        <w:rPr>
          <w:rFonts w:eastAsia="Times New Roman"/>
          <w:sz w:val="28"/>
          <w:szCs w:val="28"/>
        </w:rPr>
        <w:t>&lt; 0,25 % хорошо свариваются без образования закалочных структур и трещин в широком диапазоне режимов, толщин и конструктивных форм.</w:t>
      </w:r>
    </w:p>
    <w:p w:rsidR="00AD25B0" w:rsidRPr="00AD25B0" w:rsidRDefault="00AD25B0" w:rsidP="00AD25B0">
      <w:pPr>
        <w:tabs>
          <w:tab w:val="left" w:pos="0"/>
        </w:tabs>
        <w:ind w:firstLine="567"/>
        <w:jc w:val="both"/>
        <w:rPr>
          <w:rFonts w:eastAsia="Times New Roman"/>
          <w:sz w:val="28"/>
          <w:szCs w:val="28"/>
        </w:rPr>
      </w:pPr>
      <w:r w:rsidRPr="00AD25B0">
        <w:rPr>
          <w:rFonts w:eastAsia="Times New Roman"/>
          <w:sz w:val="28"/>
          <w:szCs w:val="28"/>
        </w:rPr>
        <w:t xml:space="preserve">Стали с </w:t>
      </w:r>
      <w:proofErr w:type="spellStart"/>
      <w:r w:rsidRPr="00AD25B0">
        <w:rPr>
          <w:rFonts w:eastAsia="Times New Roman"/>
          <w:sz w:val="28"/>
          <w:szCs w:val="28"/>
        </w:rPr>
        <w:t>С</w:t>
      </w:r>
      <w:r w:rsidRPr="00AD25B0">
        <w:rPr>
          <w:rFonts w:eastAsia="Times New Roman"/>
          <w:sz w:val="28"/>
          <w:szCs w:val="28"/>
          <w:vertAlign w:val="subscript"/>
        </w:rPr>
        <w:t>экв</w:t>
      </w:r>
      <w:r w:rsidRPr="00AD25B0">
        <w:rPr>
          <w:rFonts w:eastAsia="Times New Roman"/>
          <w:sz w:val="28"/>
          <w:szCs w:val="28"/>
        </w:rPr>
        <w:t>=</w:t>
      </w:r>
      <w:proofErr w:type="spellEnd"/>
      <w:r w:rsidRPr="00AD25B0">
        <w:rPr>
          <w:rFonts w:eastAsia="Times New Roman"/>
          <w:sz w:val="28"/>
          <w:szCs w:val="28"/>
        </w:rPr>
        <w:t xml:space="preserve"> 0,25 … 0,35 % свариваются удовлетворительно. Они не склонны к образованию холодных трещин при правильном выборе режимов сварки, однако в ряде случаев необходим их подогрев.</w:t>
      </w:r>
    </w:p>
    <w:p w:rsidR="00AD25B0" w:rsidRPr="00AD25B0" w:rsidRDefault="00AD25B0" w:rsidP="00AD25B0">
      <w:pPr>
        <w:tabs>
          <w:tab w:val="left" w:pos="0"/>
        </w:tabs>
        <w:ind w:firstLine="567"/>
        <w:jc w:val="both"/>
        <w:rPr>
          <w:rFonts w:eastAsia="Times New Roman"/>
          <w:sz w:val="28"/>
          <w:szCs w:val="28"/>
        </w:rPr>
      </w:pPr>
      <w:r w:rsidRPr="00AD25B0">
        <w:rPr>
          <w:rFonts w:eastAsia="Times New Roman"/>
          <w:sz w:val="28"/>
          <w:szCs w:val="28"/>
        </w:rPr>
        <w:t xml:space="preserve">Стали с </w:t>
      </w:r>
      <w:proofErr w:type="spellStart"/>
      <w:r w:rsidRPr="00AD25B0">
        <w:rPr>
          <w:rFonts w:eastAsia="Times New Roman"/>
          <w:sz w:val="28"/>
          <w:szCs w:val="28"/>
        </w:rPr>
        <w:t>С</w:t>
      </w:r>
      <w:r w:rsidRPr="00AD25B0">
        <w:rPr>
          <w:rFonts w:eastAsia="Times New Roman"/>
          <w:sz w:val="28"/>
          <w:szCs w:val="28"/>
          <w:vertAlign w:val="subscript"/>
        </w:rPr>
        <w:t>экв</w:t>
      </w:r>
      <w:r w:rsidRPr="00AD25B0">
        <w:rPr>
          <w:rFonts w:eastAsia="Times New Roman"/>
          <w:sz w:val="28"/>
          <w:szCs w:val="28"/>
        </w:rPr>
        <w:t>=</w:t>
      </w:r>
      <w:proofErr w:type="spellEnd"/>
      <w:r w:rsidRPr="00AD25B0">
        <w:rPr>
          <w:rFonts w:eastAsia="Times New Roman"/>
          <w:sz w:val="28"/>
          <w:szCs w:val="28"/>
        </w:rPr>
        <w:t xml:space="preserve"> 0,36 … 0,45 % свариваются ограниченно с образованием трещин. Возможность регулирования сопротивления этих сталей образованию трещин посредством изменения режимов сварки ограничена, </w:t>
      </w:r>
      <w:proofErr w:type="gramStart"/>
      <w:r w:rsidRPr="00AD25B0">
        <w:rPr>
          <w:rFonts w:eastAsia="Times New Roman"/>
          <w:sz w:val="28"/>
          <w:szCs w:val="28"/>
        </w:rPr>
        <w:t>а</w:t>
      </w:r>
      <w:proofErr w:type="gramEnd"/>
      <w:r w:rsidRPr="00AD25B0">
        <w:rPr>
          <w:rFonts w:eastAsia="Times New Roman"/>
          <w:sz w:val="28"/>
          <w:szCs w:val="28"/>
        </w:rPr>
        <w:t xml:space="preserve"> следовательно, требуется их подогрев.</w:t>
      </w:r>
    </w:p>
    <w:p w:rsidR="00AD25B0" w:rsidRPr="00AD25B0" w:rsidRDefault="00AD25B0" w:rsidP="00AD25B0">
      <w:pPr>
        <w:tabs>
          <w:tab w:val="left" w:pos="0"/>
        </w:tabs>
        <w:ind w:firstLine="567"/>
        <w:jc w:val="both"/>
        <w:rPr>
          <w:rFonts w:eastAsia="Times New Roman"/>
          <w:sz w:val="28"/>
          <w:szCs w:val="28"/>
        </w:rPr>
      </w:pPr>
      <w:r w:rsidRPr="00AD25B0">
        <w:rPr>
          <w:rFonts w:eastAsia="Times New Roman"/>
          <w:sz w:val="28"/>
          <w:szCs w:val="28"/>
        </w:rPr>
        <w:t xml:space="preserve">Стали с </w:t>
      </w:r>
      <w:proofErr w:type="spellStart"/>
      <w:r w:rsidRPr="00AD25B0">
        <w:rPr>
          <w:rFonts w:eastAsia="Times New Roman"/>
          <w:sz w:val="28"/>
          <w:szCs w:val="28"/>
        </w:rPr>
        <w:t>С</w:t>
      </w:r>
      <w:r w:rsidRPr="00AD25B0">
        <w:rPr>
          <w:rFonts w:eastAsia="Times New Roman"/>
          <w:sz w:val="28"/>
          <w:szCs w:val="28"/>
          <w:vertAlign w:val="subscript"/>
        </w:rPr>
        <w:t>экв</w:t>
      </w:r>
      <w:proofErr w:type="spellEnd"/>
      <w:r w:rsidRPr="00AD25B0">
        <w:rPr>
          <w:rFonts w:eastAsia="Times New Roman"/>
          <w:sz w:val="28"/>
          <w:szCs w:val="28"/>
        </w:rPr>
        <w:t xml:space="preserve">&gt; 0,45 % плохо свариваются. Они весьма склонны к закалке и возникновению холодных трещин. При сварке необходим их подогрев и </w:t>
      </w:r>
      <w:r w:rsidRPr="00AD25B0">
        <w:rPr>
          <w:rFonts w:eastAsia="Times New Roman"/>
          <w:sz w:val="28"/>
          <w:szCs w:val="28"/>
        </w:rPr>
        <w:lastRenderedPageBreak/>
        <w:t>применение специальных технологических приемов, а после сварки требуется термическая обработка.</w:t>
      </w:r>
    </w:p>
    <w:p w:rsidR="001F6522" w:rsidRPr="00C44C10" w:rsidRDefault="001F6522" w:rsidP="001F6522">
      <w:pPr>
        <w:tabs>
          <w:tab w:val="left" w:pos="0"/>
        </w:tabs>
        <w:ind w:firstLine="567"/>
        <w:jc w:val="both"/>
        <w:rPr>
          <w:rFonts w:eastAsia="Times New Roman"/>
          <w:sz w:val="28"/>
          <w:szCs w:val="28"/>
        </w:rPr>
      </w:pPr>
      <w:proofErr w:type="gramStart"/>
      <w:r>
        <w:rPr>
          <w:rFonts w:eastAsia="Times New Roman"/>
          <w:sz w:val="28"/>
          <w:szCs w:val="28"/>
        </w:rPr>
        <w:t>Х</w:t>
      </w:r>
      <w:r w:rsidRPr="00AD25B0">
        <w:rPr>
          <w:rFonts w:eastAsia="Times New Roman"/>
          <w:sz w:val="28"/>
          <w:szCs w:val="28"/>
        </w:rPr>
        <w:t xml:space="preserve">имических </w:t>
      </w:r>
      <w:r>
        <w:rPr>
          <w:rFonts w:eastAsia="Times New Roman"/>
          <w:sz w:val="28"/>
          <w:szCs w:val="28"/>
        </w:rPr>
        <w:t xml:space="preserve">состав наиболее часто применяемых в сварных конструкциях </w:t>
      </w:r>
      <w:r w:rsidRPr="00AD25B0">
        <w:rPr>
          <w:rFonts w:eastAsia="Times New Roman"/>
          <w:sz w:val="28"/>
          <w:szCs w:val="28"/>
        </w:rPr>
        <w:t>элементов</w:t>
      </w:r>
      <w:r>
        <w:rPr>
          <w:rFonts w:eastAsia="Times New Roman"/>
          <w:sz w:val="28"/>
          <w:szCs w:val="28"/>
        </w:rPr>
        <w:t xml:space="preserve"> приведен в таблице 1.</w:t>
      </w:r>
      <w:proofErr w:type="gramEnd"/>
    </w:p>
    <w:p w:rsidR="001F6522" w:rsidRDefault="001F6522" w:rsidP="002B646E">
      <w:pPr>
        <w:tabs>
          <w:tab w:val="left" w:pos="0"/>
        </w:tabs>
        <w:ind w:firstLine="567"/>
        <w:jc w:val="both"/>
        <w:rPr>
          <w:rFonts w:eastAsia="Times New Roman"/>
          <w:sz w:val="28"/>
          <w:szCs w:val="28"/>
        </w:rPr>
      </w:pPr>
    </w:p>
    <w:p w:rsidR="002B646E" w:rsidRPr="002B646E" w:rsidRDefault="002B646E" w:rsidP="002B646E">
      <w:pPr>
        <w:tabs>
          <w:tab w:val="left" w:pos="0"/>
        </w:tabs>
        <w:ind w:firstLine="567"/>
        <w:jc w:val="both"/>
        <w:rPr>
          <w:rFonts w:eastAsia="Times New Roman"/>
          <w:sz w:val="28"/>
          <w:szCs w:val="28"/>
        </w:rPr>
      </w:pPr>
      <w:r w:rsidRPr="002B646E">
        <w:rPr>
          <w:rFonts w:eastAsia="Times New Roman"/>
          <w:sz w:val="28"/>
          <w:szCs w:val="28"/>
        </w:rPr>
        <w:t>Влияние основных элементов на свариваемость сталей</w:t>
      </w:r>
      <w:r>
        <w:rPr>
          <w:rFonts w:eastAsia="Times New Roman"/>
          <w:sz w:val="28"/>
          <w:szCs w:val="28"/>
        </w:rPr>
        <w:t>:</w:t>
      </w:r>
    </w:p>
    <w:p w:rsidR="002B646E" w:rsidRPr="002B646E" w:rsidRDefault="002B646E" w:rsidP="002B646E">
      <w:pPr>
        <w:tabs>
          <w:tab w:val="left" w:pos="0"/>
        </w:tabs>
        <w:ind w:firstLine="567"/>
        <w:jc w:val="both"/>
        <w:rPr>
          <w:rFonts w:eastAsia="Times New Roman"/>
          <w:sz w:val="28"/>
          <w:szCs w:val="28"/>
        </w:rPr>
      </w:pPr>
      <w:r w:rsidRPr="002B646E">
        <w:rPr>
          <w:rFonts w:eastAsia="Times New Roman"/>
          <w:i/>
          <w:sz w:val="28"/>
          <w:szCs w:val="28"/>
        </w:rPr>
        <w:t>Углерод</w:t>
      </w:r>
      <w:r w:rsidRPr="002B646E">
        <w:rPr>
          <w:rFonts w:eastAsia="Times New Roman"/>
          <w:sz w:val="28"/>
          <w:szCs w:val="28"/>
        </w:rPr>
        <w:t>, если его в стали менее 0,25%, свариваемость не ухудшает, а при большем его содержании свариваемость ухудшается, поскольку в зоне термического воздействия образуются закаленные структуры, что имеет следствием образование трещин. Если повышенное содержание углерода отмечается в присадочном материале, это приводит к пористости шва.</w:t>
      </w:r>
    </w:p>
    <w:p w:rsidR="001F6522" w:rsidRPr="00F44FD3" w:rsidRDefault="001F6522" w:rsidP="001F6522">
      <w:pPr>
        <w:ind w:left="-567" w:firstLine="1276"/>
        <w:jc w:val="both"/>
        <w:rPr>
          <w:rFonts w:eastAsia="Times New Roman"/>
          <w:sz w:val="28"/>
          <w:szCs w:val="24"/>
        </w:rPr>
      </w:pPr>
      <w:r>
        <w:rPr>
          <w:rFonts w:eastAsia="Times New Roman"/>
          <w:sz w:val="28"/>
          <w:szCs w:val="24"/>
        </w:rPr>
        <w:t xml:space="preserve">Таблица 1 - </w:t>
      </w:r>
      <w:r w:rsidRPr="00F44FD3">
        <w:rPr>
          <w:rFonts w:eastAsia="Times New Roman"/>
          <w:sz w:val="28"/>
          <w:szCs w:val="24"/>
        </w:rPr>
        <w:t xml:space="preserve"> Химический состав сталей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76"/>
        <w:gridCol w:w="1134"/>
        <w:gridCol w:w="992"/>
        <w:gridCol w:w="1134"/>
        <w:gridCol w:w="1134"/>
        <w:gridCol w:w="992"/>
        <w:gridCol w:w="993"/>
        <w:gridCol w:w="850"/>
        <w:gridCol w:w="1276"/>
      </w:tblGrid>
      <w:tr w:rsidR="001F6522" w:rsidRPr="00F44FD3" w:rsidTr="007E5A56">
        <w:trPr>
          <w:trHeight w:val="397"/>
        </w:trPr>
        <w:tc>
          <w:tcPr>
            <w:tcW w:w="1276" w:type="dxa"/>
            <w:vMerge w:val="restart"/>
            <w:vAlign w:val="center"/>
          </w:tcPr>
          <w:p w:rsidR="001F6522" w:rsidRPr="00F44FD3" w:rsidRDefault="001F6522" w:rsidP="007E5A56">
            <w:pPr>
              <w:ind w:left="34"/>
              <w:jc w:val="center"/>
              <w:rPr>
                <w:rFonts w:eastAsia="Times New Roman"/>
                <w:szCs w:val="24"/>
              </w:rPr>
            </w:pPr>
            <w:r w:rsidRPr="00F44FD3">
              <w:rPr>
                <w:rFonts w:eastAsia="Times New Roman"/>
                <w:szCs w:val="24"/>
              </w:rPr>
              <w:t>Марка стали</w:t>
            </w:r>
          </w:p>
        </w:tc>
        <w:tc>
          <w:tcPr>
            <w:tcW w:w="1134" w:type="dxa"/>
            <w:vMerge w:val="restart"/>
            <w:vAlign w:val="center"/>
          </w:tcPr>
          <w:p w:rsidR="001F6522" w:rsidRPr="00F44FD3" w:rsidRDefault="001F6522" w:rsidP="007E5A56">
            <w:pPr>
              <w:ind w:left="-567" w:firstLine="567"/>
              <w:jc w:val="center"/>
              <w:rPr>
                <w:rFonts w:eastAsia="Times New Roman"/>
                <w:szCs w:val="24"/>
              </w:rPr>
            </w:pPr>
            <w:r w:rsidRPr="00F44FD3">
              <w:rPr>
                <w:rFonts w:eastAsia="Times New Roman"/>
                <w:szCs w:val="24"/>
              </w:rPr>
              <w:t>ГОСТ</w:t>
            </w:r>
          </w:p>
        </w:tc>
        <w:tc>
          <w:tcPr>
            <w:tcW w:w="7371" w:type="dxa"/>
            <w:gridSpan w:val="7"/>
            <w:vAlign w:val="center"/>
          </w:tcPr>
          <w:p w:rsidR="001F6522" w:rsidRPr="00F44FD3" w:rsidRDefault="001F6522" w:rsidP="007E5A56">
            <w:pPr>
              <w:ind w:left="-567" w:firstLine="567"/>
              <w:jc w:val="center"/>
              <w:rPr>
                <w:rFonts w:eastAsia="Times New Roman"/>
                <w:szCs w:val="24"/>
              </w:rPr>
            </w:pPr>
            <w:r w:rsidRPr="00F44FD3">
              <w:rPr>
                <w:rFonts w:eastAsia="Times New Roman"/>
                <w:szCs w:val="24"/>
              </w:rPr>
              <w:t>Содержание элементов, %</w:t>
            </w:r>
          </w:p>
        </w:tc>
      </w:tr>
      <w:tr w:rsidR="001F6522" w:rsidRPr="00F44FD3" w:rsidTr="007E5A56">
        <w:trPr>
          <w:trHeight w:val="397"/>
        </w:trPr>
        <w:tc>
          <w:tcPr>
            <w:tcW w:w="1276" w:type="dxa"/>
            <w:vMerge/>
            <w:vAlign w:val="center"/>
          </w:tcPr>
          <w:p w:rsidR="001F6522" w:rsidRPr="00F44FD3" w:rsidRDefault="001F6522" w:rsidP="007E5A56">
            <w:pPr>
              <w:ind w:left="34"/>
              <w:jc w:val="center"/>
              <w:rPr>
                <w:rFonts w:eastAsia="Times New Roman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1F6522" w:rsidRPr="00F44FD3" w:rsidRDefault="001F6522" w:rsidP="007E5A56">
            <w:pPr>
              <w:ind w:left="-567" w:firstLine="567"/>
              <w:jc w:val="center"/>
              <w:rPr>
                <w:rFonts w:eastAsia="Times New Roman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1F6522" w:rsidRPr="00F44FD3" w:rsidRDefault="001F6522" w:rsidP="007E5A56">
            <w:pPr>
              <w:ind w:left="-567" w:firstLine="567"/>
              <w:jc w:val="center"/>
              <w:rPr>
                <w:rFonts w:eastAsia="Times New Roman"/>
                <w:szCs w:val="24"/>
              </w:rPr>
            </w:pPr>
            <w:r w:rsidRPr="00F44FD3">
              <w:rPr>
                <w:rFonts w:eastAsia="Times New Roman"/>
                <w:szCs w:val="24"/>
                <w:lang w:val="en-US"/>
              </w:rPr>
              <w:t>C</w:t>
            </w:r>
          </w:p>
        </w:tc>
        <w:tc>
          <w:tcPr>
            <w:tcW w:w="1134" w:type="dxa"/>
            <w:vAlign w:val="center"/>
          </w:tcPr>
          <w:p w:rsidR="001F6522" w:rsidRPr="00F44FD3" w:rsidRDefault="001F6522" w:rsidP="007E5A56">
            <w:pPr>
              <w:ind w:left="-567" w:firstLine="567"/>
              <w:jc w:val="center"/>
              <w:rPr>
                <w:rFonts w:eastAsia="Times New Roman"/>
                <w:szCs w:val="24"/>
              </w:rPr>
            </w:pPr>
            <w:r w:rsidRPr="00F44FD3">
              <w:rPr>
                <w:rFonts w:eastAsia="Times New Roman"/>
                <w:szCs w:val="24"/>
                <w:lang w:val="en-US"/>
              </w:rPr>
              <w:t>Si</w:t>
            </w:r>
          </w:p>
        </w:tc>
        <w:tc>
          <w:tcPr>
            <w:tcW w:w="1134" w:type="dxa"/>
            <w:vAlign w:val="center"/>
          </w:tcPr>
          <w:p w:rsidR="001F6522" w:rsidRPr="00F44FD3" w:rsidRDefault="001F6522" w:rsidP="007E5A56">
            <w:pPr>
              <w:ind w:left="-567" w:firstLine="567"/>
              <w:jc w:val="center"/>
              <w:rPr>
                <w:rFonts w:eastAsia="Times New Roman"/>
                <w:szCs w:val="24"/>
              </w:rPr>
            </w:pPr>
            <w:proofErr w:type="spellStart"/>
            <w:r w:rsidRPr="00F44FD3">
              <w:rPr>
                <w:rFonts w:eastAsia="Times New Roman"/>
                <w:szCs w:val="24"/>
                <w:lang w:val="en-US"/>
              </w:rPr>
              <w:t>Mn</w:t>
            </w:r>
            <w:proofErr w:type="spellEnd"/>
          </w:p>
        </w:tc>
        <w:tc>
          <w:tcPr>
            <w:tcW w:w="992" w:type="dxa"/>
            <w:vAlign w:val="center"/>
          </w:tcPr>
          <w:p w:rsidR="001F6522" w:rsidRPr="00F44FD3" w:rsidRDefault="001F6522" w:rsidP="007E5A56">
            <w:pPr>
              <w:ind w:left="-394" w:right="-109" w:firstLine="286"/>
              <w:jc w:val="center"/>
              <w:rPr>
                <w:rFonts w:eastAsia="Times New Roman"/>
                <w:szCs w:val="24"/>
              </w:rPr>
            </w:pPr>
            <w:r w:rsidRPr="00F44FD3">
              <w:rPr>
                <w:rFonts w:eastAsia="Times New Roman"/>
                <w:szCs w:val="24"/>
                <w:lang w:val="en-US"/>
              </w:rPr>
              <w:t>Cr</w:t>
            </w:r>
          </w:p>
        </w:tc>
        <w:tc>
          <w:tcPr>
            <w:tcW w:w="993" w:type="dxa"/>
            <w:vAlign w:val="center"/>
          </w:tcPr>
          <w:p w:rsidR="001F6522" w:rsidRPr="00F44FD3" w:rsidRDefault="001F6522" w:rsidP="007E5A56">
            <w:pPr>
              <w:ind w:left="-567" w:firstLine="567"/>
              <w:jc w:val="center"/>
              <w:rPr>
                <w:rFonts w:eastAsia="Times New Roman"/>
                <w:szCs w:val="24"/>
              </w:rPr>
            </w:pPr>
            <w:r w:rsidRPr="00F44FD3">
              <w:rPr>
                <w:rFonts w:eastAsia="Times New Roman"/>
                <w:szCs w:val="24"/>
                <w:lang w:val="en-US"/>
              </w:rPr>
              <w:t>Ni</w:t>
            </w:r>
          </w:p>
        </w:tc>
        <w:tc>
          <w:tcPr>
            <w:tcW w:w="850" w:type="dxa"/>
            <w:vAlign w:val="center"/>
          </w:tcPr>
          <w:p w:rsidR="001F6522" w:rsidRPr="00F44FD3" w:rsidRDefault="001F6522" w:rsidP="007E5A56">
            <w:pPr>
              <w:ind w:left="-567" w:firstLine="567"/>
              <w:jc w:val="center"/>
              <w:rPr>
                <w:rFonts w:eastAsia="Times New Roman"/>
                <w:szCs w:val="24"/>
              </w:rPr>
            </w:pPr>
            <w:r w:rsidRPr="00F44FD3">
              <w:rPr>
                <w:rFonts w:eastAsia="Times New Roman"/>
                <w:szCs w:val="24"/>
                <w:lang w:val="en-US"/>
              </w:rPr>
              <w:t>Cu</w:t>
            </w:r>
          </w:p>
        </w:tc>
        <w:tc>
          <w:tcPr>
            <w:tcW w:w="1276" w:type="dxa"/>
            <w:vAlign w:val="center"/>
          </w:tcPr>
          <w:p w:rsidR="001F6522" w:rsidRPr="00F44FD3" w:rsidRDefault="001F6522" w:rsidP="007E5A56">
            <w:pPr>
              <w:ind w:left="-108" w:right="-108"/>
              <w:jc w:val="center"/>
              <w:rPr>
                <w:rFonts w:eastAsia="Times New Roman"/>
                <w:szCs w:val="24"/>
              </w:rPr>
            </w:pPr>
            <w:r w:rsidRPr="00F44FD3">
              <w:rPr>
                <w:rFonts w:eastAsia="Times New Roman"/>
                <w:szCs w:val="24"/>
              </w:rPr>
              <w:t>Другие элементы</w:t>
            </w:r>
          </w:p>
        </w:tc>
      </w:tr>
      <w:tr w:rsidR="00BA100A" w:rsidRPr="00F44FD3" w:rsidTr="00BA100A">
        <w:trPr>
          <w:trHeight w:val="232"/>
        </w:trPr>
        <w:tc>
          <w:tcPr>
            <w:tcW w:w="1276" w:type="dxa"/>
            <w:vAlign w:val="center"/>
          </w:tcPr>
          <w:p w:rsidR="00BA100A" w:rsidRPr="00BA100A" w:rsidRDefault="00BA100A" w:rsidP="00455881">
            <w:pPr>
              <w:ind w:left="34"/>
              <w:jc w:val="center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BA100A" w:rsidRPr="00F44FD3" w:rsidRDefault="00BA100A" w:rsidP="00455881">
            <w:pPr>
              <w:ind w:left="-567" w:firstLine="567"/>
              <w:jc w:val="center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BA100A" w:rsidRPr="00F44FD3" w:rsidRDefault="00BA100A" w:rsidP="00455881">
            <w:pPr>
              <w:ind w:left="-108" w:firstLine="64"/>
              <w:jc w:val="center"/>
              <w:rPr>
                <w:rFonts w:eastAsia="Times New Roman"/>
                <w:bCs/>
                <w:szCs w:val="24"/>
              </w:rPr>
            </w:pPr>
            <w:r>
              <w:rPr>
                <w:rFonts w:eastAsia="Times New Roman"/>
                <w:bCs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:rsidR="00BA100A" w:rsidRPr="00F44FD3" w:rsidRDefault="00BA100A" w:rsidP="00455881">
            <w:pPr>
              <w:ind w:left="-108" w:right="-108"/>
              <w:jc w:val="center"/>
              <w:rPr>
                <w:rFonts w:eastAsia="Times New Roman"/>
                <w:bCs/>
                <w:szCs w:val="24"/>
              </w:rPr>
            </w:pPr>
            <w:r>
              <w:rPr>
                <w:rFonts w:eastAsia="Times New Roman"/>
                <w:bCs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BA100A" w:rsidRPr="00F44FD3" w:rsidRDefault="00BA100A" w:rsidP="00455881">
            <w:pPr>
              <w:ind w:left="-43"/>
              <w:jc w:val="center"/>
              <w:rPr>
                <w:rFonts w:eastAsia="Times New Roman"/>
                <w:bCs/>
                <w:szCs w:val="24"/>
              </w:rPr>
            </w:pPr>
            <w:r>
              <w:rPr>
                <w:rFonts w:eastAsia="Times New Roman"/>
                <w:bCs/>
                <w:szCs w:val="24"/>
              </w:rPr>
              <w:t>5</w:t>
            </w:r>
          </w:p>
        </w:tc>
        <w:tc>
          <w:tcPr>
            <w:tcW w:w="992" w:type="dxa"/>
            <w:vAlign w:val="center"/>
          </w:tcPr>
          <w:p w:rsidR="00BA100A" w:rsidRPr="00BA100A" w:rsidRDefault="00BA100A" w:rsidP="00455881">
            <w:pPr>
              <w:ind w:left="-394" w:right="-109" w:firstLine="286"/>
              <w:jc w:val="center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6</w:t>
            </w:r>
          </w:p>
        </w:tc>
        <w:tc>
          <w:tcPr>
            <w:tcW w:w="993" w:type="dxa"/>
            <w:vAlign w:val="center"/>
          </w:tcPr>
          <w:p w:rsidR="00BA100A" w:rsidRPr="00BA100A" w:rsidRDefault="00BA100A" w:rsidP="00455881">
            <w:pPr>
              <w:ind w:left="-44"/>
              <w:jc w:val="center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7</w:t>
            </w:r>
          </w:p>
        </w:tc>
        <w:tc>
          <w:tcPr>
            <w:tcW w:w="850" w:type="dxa"/>
            <w:vAlign w:val="center"/>
          </w:tcPr>
          <w:p w:rsidR="00BA100A" w:rsidRPr="00BA100A" w:rsidRDefault="00BA100A" w:rsidP="00455881">
            <w:pPr>
              <w:ind w:left="-44"/>
              <w:jc w:val="center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8</w:t>
            </w:r>
          </w:p>
        </w:tc>
        <w:tc>
          <w:tcPr>
            <w:tcW w:w="1276" w:type="dxa"/>
            <w:vAlign w:val="center"/>
          </w:tcPr>
          <w:p w:rsidR="00BA100A" w:rsidRPr="00BA100A" w:rsidRDefault="00BA100A" w:rsidP="00455881">
            <w:pPr>
              <w:ind w:left="34"/>
              <w:jc w:val="center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9</w:t>
            </w:r>
          </w:p>
        </w:tc>
      </w:tr>
      <w:tr w:rsidR="001F6522" w:rsidRPr="00F44FD3" w:rsidTr="007E5A56">
        <w:trPr>
          <w:trHeight w:val="397"/>
        </w:trPr>
        <w:tc>
          <w:tcPr>
            <w:tcW w:w="1276" w:type="dxa"/>
            <w:vAlign w:val="center"/>
          </w:tcPr>
          <w:p w:rsidR="001F6522" w:rsidRPr="00F44FD3" w:rsidRDefault="001F6522" w:rsidP="007E5A56">
            <w:pPr>
              <w:ind w:left="34"/>
              <w:jc w:val="center"/>
              <w:rPr>
                <w:rFonts w:eastAsia="Times New Roman"/>
                <w:szCs w:val="24"/>
              </w:rPr>
            </w:pPr>
            <w:r w:rsidRPr="00F44FD3">
              <w:rPr>
                <w:rFonts w:eastAsia="Times New Roman"/>
                <w:szCs w:val="24"/>
                <w:lang w:val="en-US"/>
              </w:rPr>
              <w:t>C</w:t>
            </w:r>
            <w:r w:rsidRPr="00F44FD3">
              <w:rPr>
                <w:rFonts w:eastAsia="Times New Roman"/>
                <w:szCs w:val="24"/>
              </w:rPr>
              <w:t>т3пс</w:t>
            </w:r>
          </w:p>
        </w:tc>
        <w:tc>
          <w:tcPr>
            <w:tcW w:w="1134" w:type="dxa"/>
            <w:vAlign w:val="center"/>
          </w:tcPr>
          <w:p w:rsidR="001F6522" w:rsidRPr="00F44FD3" w:rsidRDefault="001F6522" w:rsidP="007E5A56">
            <w:pPr>
              <w:ind w:left="-567" w:firstLine="567"/>
              <w:jc w:val="center"/>
              <w:rPr>
                <w:rFonts w:eastAsia="Times New Roman"/>
                <w:szCs w:val="24"/>
              </w:rPr>
            </w:pPr>
            <w:r w:rsidRPr="00F44FD3">
              <w:rPr>
                <w:rFonts w:eastAsia="Times New Roman"/>
                <w:szCs w:val="24"/>
              </w:rPr>
              <w:t>380-94</w:t>
            </w:r>
          </w:p>
        </w:tc>
        <w:tc>
          <w:tcPr>
            <w:tcW w:w="992" w:type="dxa"/>
            <w:vAlign w:val="center"/>
          </w:tcPr>
          <w:p w:rsidR="001F6522" w:rsidRPr="00F44FD3" w:rsidRDefault="001F6522" w:rsidP="007E5A56">
            <w:pPr>
              <w:ind w:left="-108" w:firstLine="64"/>
              <w:jc w:val="center"/>
              <w:rPr>
                <w:rFonts w:eastAsia="Times New Roman"/>
                <w:szCs w:val="24"/>
              </w:rPr>
            </w:pPr>
            <w:r w:rsidRPr="00F44FD3">
              <w:rPr>
                <w:rFonts w:eastAsia="Times New Roman"/>
                <w:szCs w:val="24"/>
              </w:rPr>
              <w:t>0,14-0,22</w:t>
            </w:r>
          </w:p>
        </w:tc>
        <w:tc>
          <w:tcPr>
            <w:tcW w:w="1134" w:type="dxa"/>
            <w:vAlign w:val="center"/>
          </w:tcPr>
          <w:p w:rsidR="001F6522" w:rsidRPr="00F44FD3" w:rsidRDefault="001F6522" w:rsidP="007E5A56">
            <w:pPr>
              <w:ind w:left="-108" w:right="-108"/>
              <w:jc w:val="center"/>
              <w:rPr>
                <w:rFonts w:eastAsia="Times New Roman"/>
                <w:szCs w:val="24"/>
              </w:rPr>
            </w:pPr>
            <w:r w:rsidRPr="00F44FD3">
              <w:rPr>
                <w:rFonts w:eastAsia="Times New Roman"/>
                <w:szCs w:val="24"/>
              </w:rPr>
              <w:t>0,05-0,17</w:t>
            </w:r>
          </w:p>
        </w:tc>
        <w:tc>
          <w:tcPr>
            <w:tcW w:w="1134" w:type="dxa"/>
            <w:vAlign w:val="center"/>
          </w:tcPr>
          <w:p w:rsidR="001F6522" w:rsidRPr="00F44FD3" w:rsidRDefault="001F6522" w:rsidP="007E5A56">
            <w:pPr>
              <w:ind w:left="-43"/>
              <w:jc w:val="center"/>
              <w:rPr>
                <w:rFonts w:eastAsia="Times New Roman"/>
                <w:szCs w:val="24"/>
              </w:rPr>
            </w:pPr>
            <w:r w:rsidRPr="00F44FD3">
              <w:rPr>
                <w:rFonts w:eastAsia="Times New Roman"/>
                <w:szCs w:val="24"/>
              </w:rPr>
              <w:t>0,40-0,85</w:t>
            </w:r>
          </w:p>
        </w:tc>
        <w:tc>
          <w:tcPr>
            <w:tcW w:w="992" w:type="dxa"/>
            <w:vAlign w:val="center"/>
          </w:tcPr>
          <w:p w:rsidR="001F6522" w:rsidRPr="00F44FD3" w:rsidRDefault="001F6522" w:rsidP="007E5A56">
            <w:pPr>
              <w:ind w:left="-394" w:right="-109" w:firstLine="286"/>
              <w:jc w:val="center"/>
              <w:rPr>
                <w:rFonts w:eastAsia="Times New Roman"/>
                <w:szCs w:val="24"/>
              </w:rPr>
            </w:pPr>
            <w:r w:rsidRPr="00F44FD3">
              <w:rPr>
                <w:rFonts w:eastAsia="Times New Roman"/>
                <w:szCs w:val="24"/>
              </w:rPr>
              <w:t>&lt;0.3</w:t>
            </w:r>
          </w:p>
        </w:tc>
        <w:tc>
          <w:tcPr>
            <w:tcW w:w="993" w:type="dxa"/>
            <w:vAlign w:val="center"/>
          </w:tcPr>
          <w:p w:rsidR="001F6522" w:rsidRPr="00F44FD3" w:rsidRDefault="001F6522" w:rsidP="007E5A56">
            <w:pPr>
              <w:ind w:left="-44"/>
              <w:jc w:val="center"/>
              <w:rPr>
                <w:rFonts w:eastAsia="Times New Roman"/>
                <w:szCs w:val="24"/>
                <w:lang w:val="en-US"/>
              </w:rPr>
            </w:pPr>
            <w:r w:rsidRPr="00F44FD3">
              <w:rPr>
                <w:rFonts w:eastAsia="Times New Roman"/>
                <w:szCs w:val="24"/>
              </w:rPr>
              <w:t>&lt;</w:t>
            </w:r>
            <w:r w:rsidRPr="00F44FD3">
              <w:rPr>
                <w:rFonts w:eastAsia="Times New Roman"/>
                <w:szCs w:val="24"/>
                <w:lang w:val="en-US"/>
              </w:rPr>
              <w:t>0.3</w:t>
            </w:r>
          </w:p>
        </w:tc>
        <w:tc>
          <w:tcPr>
            <w:tcW w:w="850" w:type="dxa"/>
            <w:vAlign w:val="center"/>
          </w:tcPr>
          <w:p w:rsidR="001F6522" w:rsidRPr="00F44FD3" w:rsidRDefault="001F6522" w:rsidP="007E5A56">
            <w:pPr>
              <w:ind w:left="-44"/>
              <w:jc w:val="center"/>
              <w:rPr>
                <w:rFonts w:eastAsia="Times New Roman"/>
                <w:szCs w:val="24"/>
                <w:lang w:val="en-US"/>
              </w:rPr>
            </w:pPr>
            <w:r w:rsidRPr="00F44FD3">
              <w:rPr>
                <w:rFonts w:eastAsia="Times New Roman"/>
                <w:szCs w:val="24"/>
                <w:lang w:val="en-US"/>
              </w:rPr>
              <w:t>&lt;0.3</w:t>
            </w:r>
          </w:p>
        </w:tc>
        <w:tc>
          <w:tcPr>
            <w:tcW w:w="1276" w:type="dxa"/>
            <w:vAlign w:val="center"/>
          </w:tcPr>
          <w:p w:rsidR="001F6522" w:rsidRPr="00F44FD3" w:rsidRDefault="001F6522" w:rsidP="007E5A56">
            <w:pPr>
              <w:ind w:left="34"/>
              <w:jc w:val="center"/>
              <w:rPr>
                <w:rFonts w:eastAsia="Times New Roman"/>
                <w:bCs/>
                <w:szCs w:val="24"/>
              </w:rPr>
            </w:pPr>
            <w:r w:rsidRPr="00F44FD3">
              <w:rPr>
                <w:rFonts w:eastAsia="Times New Roman"/>
                <w:bCs/>
                <w:szCs w:val="24"/>
                <w:lang w:val="en-US"/>
              </w:rPr>
              <w:t>S-</w:t>
            </w:r>
            <w:r w:rsidRPr="00F44FD3">
              <w:rPr>
                <w:rFonts w:eastAsia="Times New Roman"/>
                <w:bCs/>
                <w:szCs w:val="24"/>
              </w:rPr>
              <w:t xml:space="preserve">0,05 </w:t>
            </w:r>
          </w:p>
          <w:p w:rsidR="001F6522" w:rsidRPr="00F44FD3" w:rsidRDefault="001F6522" w:rsidP="007E5A56">
            <w:pPr>
              <w:ind w:left="34"/>
              <w:jc w:val="center"/>
              <w:rPr>
                <w:rFonts w:eastAsia="Times New Roman"/>
                <w:szCs w:val="24"/>
              </w:rPr>
            </w:pPr>
            <w:r w:rsidRPr="00F44FD3">
              <w:rPr>
                <w:rFonts w:eastAsia="Times New Roman"/>
                <w:bCs/>
                <w:szCs w:val="24"/>
                <w:lang w:val="en-US"/>
              </w:rPr>
              <w:t>P-</w:t>
            </w:r>
            <w:r w:rsidRPr="00F44FD3">
              <w:rPr>
                <w:rFonts w:eastAsia="Times New Roman"/>
                <w:bCs/>
                <w:szCs w:val="24"/>
              </w:rPr>
              <w:t>0.04</w:t>
            </w:r>
          </w:p>
        </w:tc>
      </w:tr>
      <w:tr w:rsidR="001F6522" w:rsidRPr="00F44FD3" w:rsidTr="007E5A56">
        <w:trPr>
          <w:trHeight w:val="397"/>
        </w:trPr>
        <w:tc>
          <w:tcPr>
            <w:tcW w:w="1276" w:type="dxa"/>
            <w:vAlign w:val="center"/>
          </w:tcPr>
          <w:p w:rsidR="001F6522" w:rsidRPr="00F44FD3" w:rsidRDefault="001F6522" w:rsidP="007E5A56">
            <w:pPr>
              <w:ind w:left="34"/>
              <w:jc w:val="center"/>
              <w:rPr>
                <w:rFonts w:eastAsia="Times New Roman"/>
                <w:szCs w:val="24"/>
                <w:lang w:val="en-US"/>
              </w:rPr>
            </w:pPr>
            <w:r w:rsidRPr="00F44FD3">
              <w:rPr>
                <w:rFonts w:eastAsia="Times New Roman"/>
                <w:szCs w:val="24"/>
                <w:lang w:val="en-US"/>
              </w:rPr>
              <w:t>20</w:t>
            </w:r>
          </w:p>
        </w:tc>
        <w:tc>
          <w:tcPr>
            <w:tcW w:w="1134" w:type="dxa"/>
            <w:vAlign w:val="center"/>
          </w:tcPr>
          <w:p w:rsidR="001F6522" w:rsidRPr="00F44FD3" w:rsidRDefault="001F6522" w:rsidP="007E5A56">
            <w:pPr>
              <w:ind w:left="-567" w:firstLine="567"/>
              <w:jc w:val="center"/>
              <w:rPr>
                <w:rFonts w:eastAsia="Times New Roman"/>
                <w:szCs w:val="24"/>
              </w:rPr>
            </w:pPr>
            <w:r w:rsidRPr="00F44FD3">
              <w:rPr>
                <w:rFonts w:eastAsia="Times New Roman"/>
                <w:szCs w:val="24"/>
              </w:rPr>
              <w:t>1050-88</w:t>
            </w:r>
          </w:p>
        </w:tc>
        <w:tc>
          <w:tcPr>
            <w:tcW w:w="992" w:type="dxa"/>
            <w:vAlign w:val="center"/>
          </w:tcPr>
          <w:p w:rsidR="001F6522" w:rsidRPr="00F44FD3" w:rsidRDefault="001F6522" w:rsidP="007E5A56">
            <w:pPr>
              <w:ind w:left="-108" w:firstLine="64"/>
              <w:jc w:val="center"/>
              <w:rPr>
                <w:rFonts w:eastAsia="Times New Roman"/>
                <w:szCs w:val="24"/>
                <w:lang w:val="en-US"/>
              </w:rPr>
            </w:pPr>
            <w:r w:rsidRPr="00F44FD3">
              <w:rPr>
                <w:rFonts w:eastAsia="Times New Roman"/>
                <w:bCs/>
                <w:szCs w:val="24"/>
              </w:rPr>
              <w:t>0.17-0.24</w:t>
            </w:r>
          </w:p>
        </w:tc>
        <w:tc>
          <w:tcPr>
            <w:tcW w:w="1134" w:type="dxa"/>
            <w:vAlign w:val="center"/>
          </w:tcPr>
          <w:p w:rsidR="001F6522" w:rsidRPr="00F44FD3" w:rsidRDefault="001F6522" w:rsidP="007E5A56">
            <w:pPr>
              <w:ind w:left="-108" w:right="-108"/>
              <w:jc w:val="center"/>
              <w:rPr>
                <w:rFonts w:eastAsia="Times New Roman"/>
                <w:szCs w:val="24"/>
                <w:lang w:val="en-US"/>
              </w:rPr>
            </w:pPr>
            <w:r w:rsidRPr="00F44FD3">
              <w:rPr>
                <w:rFonts w:eastAsia="Times New Roman"/>
                <w:bCs/>
                <w:szCs w:val="24"/>
              </w:rPr>
              <w:t>0.17-0.37</w:t>
            </w:r>
          </w:p>
        </w:tc>
        <w:tc>
          <w:tcPr>
            <w:tcW w:w="1134" w:type="dxa"/>
            <w:vAlign w:val="center"/>
          </w:tcPr>
          <w:p w:rsidR="001F6522" w:rsidRPr="00F44FD3" w:rsidRDefault="001F6522" w:rsidP="007E5A56">
            <w:pPr>
              <w:ind w:left="-43"/>
              <w:jc w:val="center"/>
              <w:rPr>
                <w:rFonts w:eastAsia="Times New Roman"/>
                <w:szCs w:val="24"/>
                <w:lang w:val="en-US"/>
              </w:rPr>
            </w:pPr>
            <w:r w:rsidRPr="00F44FD3">
              <w:rPr>
                <w:rFonts w:eastAsia="Times New Roman"/>
                <w:bCs/>
                <w:szCs w:val="24"/>
              </w:rPr>
              <w:t>0.35-0.65</w:t>
            </w:r>
          </w:p>
        </w:tc>
        <w:tc>
          <w:tcPr>
            <w:tcW w:w="992" w:type="dxa"/>
            <w:vAlign w:val="center"/>
          </w:tcPr>
          <w:p w:rsidR="001F6522" w:rsidRPr="00F44FD3" w:rsidRDefault="001F6522" w:rsidP="007E5A56">
            <w:pPr>
              <w:ind w:left="-394" w:right="-109" w:firstLine="286"/>
              <w:jc w:val="center"/>
              <w:rPr>
                <w:rFonts w:eastAsia="Times New Roman"/>
                <w:szCs w:val="24"/>
                <w:lang w:val="en-US"/>
              </w:rPr>
            </w:pPr>
            <w:r w:rsidRPr="00F44FD3">
              <w:rPr>
                <w:rFonts w:eastAsia="Times New Roman"/>
                <w:szCs w:val="24"/>
                <w:lang w:val="en-US"/>
              </w:rPr>
              <w:t>&lt;0</w:t>
            </w:r>
            <w:r w:rsidRPr="00F44FD3">
              <w:rPr>
                <w:rFonts w:eastAsia="Times New Roman"/>
                <w:szCs w:val="24"/>
              </w:rPr>
              <w:t>,</w:t>
            </w:r>
            <w:r w:rsidRPr="00F44FD3">
              <w:rPr>
                <w:rFonts w:eastAsia="Times New Roman"/>
                <w:szCs w:val="24"/>
                <w:lang w:val="en-US"/>
              </w:rPr>
              <w:t>25</w:t>
            </w:r>
          </w:p>
        </w:tc>
        <w:tc>
          <w:tcPr>
            <w:tcW w:w="993" w:type="dxa"/>
            <w:vAlign w:val="center"/>
          </w:tcPr>
          <w:p w:rsidR="001F6522" w:rsidRPr="00F44FD3" w:rsidRDefault="001F6522" w:rsidP="007E5A56">
            <w:pPr>
              <w:ind w:left="-44"/>
              <w:jc w:val="center"/>
              <w:rPr>
                <w:rFonts w:eastAsia="Times New Roman"/>
                <w:szCs w:val="24"/>
                <w:lang w:val="en-US"/>
              </w:rPr>
            </w:pPr>
            <w:r w:rsidRPr="00F44FD3">
              <w:rPr>
                <w:rFonts w:eastAsia="Times New Roman"/>
                <w:szCs w:val="24"/>
                <w:lang w:val="en-US"/>
              </w:rPr>
              <w:t>&lt;0</w:t>
            </w:r>
            <w:r w:rsidRPr="00F44FD3">
              <w:rPr>
                <w:rFonts w:eastAsia="Times New Roman"/>
                <w:szCs w:val="24"/>
              </w:rPr>
              <w:t>,</w:t>
            </w:r>
            <w:r w:rsidRPr="00F44FD3">
              <w:rPr>
                <w:rFonts w:eastAsia="Times New Roman"/>
                <w:szCs w:val="24"/>
                <w:lang w:val="en-US"/>
              </w:rPr>
              <w:t>25</w:t>
            </w:r>
          </w:p>
        </w:tc>
        <w:tc>
          <w:tcPr>
            <w:tcW w:w="850" w:type="dxa"/>
            <w:vAlign w:val="center"/>
          </w:tcPr>
          <w:p w:rsidR="001F6522" w:rsidRPr="00F44FD3" w:rsidRDefault="001F6522" w:rsidP="007E5A56">
            <w:pPr>
              <w:ind w:left="-44"/>
              <w:jc w:val="center"/>
              <w:rPr>
                <w:rFonts w:eastAsia="Times New Roman"/>
                <w:szCs w:val="24"/>
                <w:lang w:val="en-US"/>
              </w:rPr>
            </w:pPr>
            <w:r w:rsidRPr="00F44FD3">
              <w:rPr>
                <w:rFonts w:eastAsia="Times New Roman"/>
                <w:szCs w:val="24"/>
                <w:lang w:val="en-US"/>
              </w:rPr>
              <w:t>&lt;0</w:t>
            </w:r>
            <w:r w:rsidRPr="00F44FD3">
              <w:rPr>
                <w:rFonts w:eastAsia="Times New Roman"/>
                <w:szCs w:val="24"/>
              </w:rPr>
              <w:t>,</w:t>
            </w:r>
            <w:r w:rsidRPr="00F44FD3">
              <w:rPr>
                <w:rFonts w:eastAsia="Times New Roman"/>
                <w:szCs w:val="24"/>
                <w:lang w:val="en-US"/>
              </w:rPr>
              <w:t>25</w:t>
            </w:r>
          </w:p>
        </w:tc>
        <w:tc>
          <w:tcPr>
            <w:tcW w:w="1276" w:type="dxa"/>
            <w:vAlign w:val="center"/>
          </w:tcPr>
          <w:p w:rsidR="001F6522" w:rsidRPr="00F44FD3" w:rsidRDefault="001F6522" w:rsidP="007E5A56">
            <w:pPr>
              <w:ind w:left="34"/>
              <w:jc w:val="center"/>
              <w:rPr>
                <w:rFonts w:eastAsia="Times New Roman"/>
                <w:szCs w:val="24"/>
              </w:rPr>
            </w:pPr>
            <w:r w:rsidRPr="00F44FD3">
              <w:rPr>
                <w:rFonts w:eastAsia="Times New Roman"/>
                <w:szCs w:val="24"/>
                <w:lang w:val="en-US"/>
              </w:rPr>
              <w:t>S-</w:t>
            </w:r>
            <w:r w:rsidRPr="00F44FD3">
              <w:rPr>
                <w:rFonts w:eastAsia="Times New Roman"/>
                <w:szCs w:val="24"/>
              </w:rPr>
              <w:t xml:space="preserve">0,040 </w:t>
            </w:r>
          </w:p>
          <w:p w:rsidR="001F6522" w:rsidRPr="00F44FD3" w:rsidRDefault="001F6522" w:rsidP="007E5A56">
            <w:pPr>
              <w:ind w:left="34"/>
              <w:jc w:val="center"/>
              <w:rPr>
                <w:rFonts w:eastAsia="Times New Roman"/>
                <w:szCs w:val="24"/>
              </w:rPr>
            </w:pPr>
            <w:r w:rsidRPr="00F44FD3">
              <w:rPr>
                <w:rFonts w:eastAsia="Times New Roman"/>
                <w:szCs w:val="24"/>
                <w:lang w:val="en-US"/>
              </w:rPr>
              <w:t>P-</w:t>
            </w:r>
            <w:r w:rsidRPr="00F44FD3">
              <w:rPr>
                <w:rFonts w:eastAsia="Times New Roman"/>
                <w:szCs w:val="24"/>
              </w:rPr>
              <w:t>0,040</w:t>
            </w:r>
          </w:p>
        </w:tc>
      </w:tr>
      <w:tr w:rsidR="001F6522" w:rsidRPr="00F44FD3" w:rsidTr="007E5A56">
        <w:trPr>
          <w:trHeight w:val="397"/>
        </w:trPr>
        <w:tc>
          <w:tcPr>
            <w:tcW w:w="1276" w:type="dxa"/>
            <w:vAlign w:val="center"/>
          </w:tcPr>
          <w:p w:rsidR="001F6522" w:rsidRPr="00F44FD3" w:rsidRDefault="001F6522" w:rsidP="007E5A56">
            <w:pPr>
              <w:ind w:left="34"/>
              <w:jc w:val="center"/>
              <w:rPr>
                <w:rFonts w:eastAsia="Times New Roman"/>
                <w:szCs w:val="24"/>
                <w:lang w:val="en-US"/>
              </w:rPr>
            </w:pPr>
            <w:r w:rsidRPr="00F44FD3">
              <w:rPr>
                <w:rFonts w:eastAsia="Times New Roman"/>
                <w:szCs w:val="24"/>
                <w:lang w:val="en-US"/>
              </w:rPr>
              <w:t>09Г2С</w:t>
            </w:r>
          </w:p>
        </w:tc>
        <w:tc>
          <w:tcPr>
            <w:tcW w:w="1134" w:type="dxa"/>
            <w:vAlign w:val="center"/>
          </w:tcPr>
          <w:p w:rsidR="001F6522" w:rsidRPr="00F44FD3" w:rsidRDefault="001F6522" w:rsidP="007E5A56">
            <w:pPr>
              <w:ind w:left="-533" w:right="-108" w:firstLine="425"/>
              <w:jc w:val="center"/>
              <w:rPr>
                <w:rFonts w:eastAsia="Times New Roman"/>
                <w:szCs w:val="24"/>
              </w:rPr>
            </w:pPr>
            <w:r w:rsidRPr="00F44FD3">
              <w:rPr>
                <w:rFonts w:eastAsia="Times New Roman"/>
                <w:szCs w:val="24"/>
              </w:rPr>
              <w:t>19281-89</w:t>
            </w:r>
          </w:p>
        </w:tc>
        <w:tc>
          <w:tcPr>
            <w:tcW w:w="992" w:type="dxa"/>
            <w:vAlign w:val="center"/>
          </w:tcPr>
          <w:p w:rsidR="001F6522" w:rsidRPr="00F44FD3" w:rsidRDefault="001F6522" w:rsidP="007E5A56">
            <w:pPr>
              <w:ind w:left="-108" w:firstLine="64"/>
              <w:jc w:val="center"/>
              <w:rPr>
                <w:rFonts w:eastAsia="Times New Roman"/>
                <w:szCs w:val="24"/>
              </w:rPr>
            </w:pPr>
            <w:r w:rsidRPr="00F44FD3">
              <w:rPr>
                <w:rFonts w:eastAsia="Times New Roman"/>
                <w:szCs w:val="24"/>
                <w:lang w:val="en-US"/>
              </w:rPr>
              <w:t>&lt;</w:t>
            </w:r>
            <w:r w:rsidRPr="00F44FD3">
              <w:rPr>
                <w:rFonts w:eastAsia="Times New Roman"/>
                <w:szCs w:val="24"/>
              </w:rPr>
              <w:t>0,12</w:t>
            </w:r>
          </w:p>
        </w:tc>
        <w:tc>
          <w:tcPr>
            <w:tcW w:w="1134" w:type="dxa"/>
            <w:vAlign w:val="center"/>
          </w:tcPr>
          <w:p w:rsidR="001F6522" w:rsidRPr="00F44FD3" w:rsidRDefault="001F6522" w:rsidP="007E5A56">
            <w:pPr>
              <w:ind w:left="-108" w:right="-108"/>
              <w:jc w:val="center"/>
              <w:rPr>
                <w:rFonts w:eastAsia="Times New Roman"/>
                <w:szCs w:val="24"/>
              </w:rPr>
            </w:pPr>
            <w:r w:rsidRPr="00F44FD3">
              <w:rPr>
                <w:rFonts w:eastAsia="Times New Roman"/>
                <w:szCs w:val="24"/>
              </w:rPr>
              <w:t>0,50-0,80</w:t>
            </w:r>
          </w:p>
        </w:tc>
        <w:tc>
          <w:tcPr>
            <w:tcW w:w="1134" w:type="dxa"/>
            <w:vAlign w:val="center"/>
          </w:tcPr>
          <w:p w:rsidR="001F6522" w:rsidRPr="00F44FD3" w:rsidRDefault="001F6522" w:rsidP="007E5A56">
            <w:pPr>
              <w:ind w:left="-43"/>
              <w:jc w:val="center"/>
              <w:rPr>
                <w:rFonts w:eastAsia="Times New Roman"/>
                <w:szCs w:val="24"/>
              </w:rPr>
            </w:pPr>
            <w:r w:rsidRPr="00F44FD3">
              <w:rPr>
                <w:rFonts w:eastAsia="Times New Roman"/>
                <w:szCs w:val="24"/>
              </w:rPr>
              <w:t>1,30-1,70</w:t>
            </w:r>
          </w:p>
        </w:tc>
        <w:tc>
          <w:tcPr>
            <w:tcW w:w="992" w:type="dxa"/>
            <w:vAlign w:val="center"/>
          </w:tcPr>
          <w:p w:rsidR="001F6522" w:rsidRPr="00F44FD3" w:rsidRDefault="001F6522" w:rsidP="007E5A56">
            <w:pPr>
              <w:ind w:left="-394" w:right="-109" w:firstLine="286"/>
              <w:jc w:val="center"/>
              <w:rPr>
                <w:rFonts w:eastAsia="Times New Roman"/>
                <w:szCs w:val="24"/>
                <w:lang w:val="en-US"/>
              </w:rPr>
            </w:pPr>
            <w:r w:rsidRPr="00F44FD3">
              <w:rPr>
                <w:rFonts w:eastAsia="Times New Roman"/>
                <w:szCs w:val="24"/>
                <w:lang w:val="en-US"/>
              </w:rPr>
              <w:t>&lt;0.3</w:t>
            </w:r>
          </w:p>
        </w:tc>
        <w:tc>
          <w:tcPr>
            <w:tcW w:w="993" w:type="dxa"/>
            <w:vAlign w:val="center"/>
          </w:tcPr>
          <w:p w:rsidR="001F6522" w:rsidRPr="00F44FD3" w:rsidRDefault="001F6522" w:rsidP="007E5A56">
            <w:pPr>
              <w:ind w:left="-44"/>
              <w:jc w:val="center"/>
              <w:rPr>
                <w:rFonts w:eastAsia="Times New Roman"/>
                <w:szCs w:val="24"/>
                <w:lang w:val="en-US"/>
              </w:rPr>
            </w:pPr>
            <w:r w:rsidRPr="00F44FD3">
              <w:rPr>
                <w:rFonts w:eastAsia="Times New Roman"/>
                <w:szCs w:val="24"/>
                <w:lang w:val="en-US"/>
              </w:rPr>
              <w:t>&lt;0.3</w:t>
            </w:r>
          </w:p>
        </w:tc>
        <w:tc>
          <w:tcPr>
            <w:tcW w:w="850" w:type="dxa"/>
            <w:vAlign w:val="center"/>
          </w:tcPr>
          <w:p w:rsidR="001F6522" w:rsidRPr="00F44FD3" w:rsidRDefault="001F6522" w:rsidP="007E5A56">
            <w:pPr>
              <w:ind w:left="-44"/>
              <w:jc w:val="center"/>
              <w:rPr>
                <w:rFonts w:eastAsia="Times New Roman"/>
                <w:szCs w:val="24"/>
                <w:lang w:val="en-US"/>
              </w:rPr>
            </w:pPr>
            <w:r w:rsidRPr="00F44FD3">
              <w:rPr>
                <w:rFonts w:eastAsia="Times New Roman"/>
                <w:szCs w:val="24"/>
                <w:lang w:val="en-US"/>
              </w:rPr>
              <w:t>&lt;0.3</w:t>
            </w:r>
          </w:p>
        </w:tc>
        <w:tc>
          <w:tcPr>
            <w:tcW w:w="1276" w:type="dxa"/>
            <w:vAlign w:val="center"/>
          </w:tcPr>
          <w:p w:rsidR="001F6522" w:rsidRPr="00F44FD3" w:rsidRDefault="001F6522" w:rsidP="007E5A56">
            <w:pPr>
              <w:ind w:left="34"/>
              <w:jc w:val="center"/>
              <w:rPr>
                <w:rFonts w:eastAsia="Times New Roman"/>
                <w:szCs w:val="24"/>
              </w:rPr>
            </w:pPr>
            <w:r w:rsidRPr="00F44FD3">
              <w:rPr>
                <w:rFonts w:eastAsia="Times New Roman"/>
                <w:szCs w:val="24"/>
                <w:lang w:val="en-US"/>
              </w:rPr>
              <w:t>S-</w:t>
            </w:r>
            <w:r w:rsidRPr="00F44FD3">
              <w:rPr>
                <w:rFonts w:eastAsia="Times New Roman"/>
                <w:szCs w:val="24"/>
              </w:rPr>
              <w:t xml:space="preserve">0,040 </w:t>
            </w:r>
          </w:p>
          <w:p w:rsidR="001F6522" w:rsidRPr="00F44FD3" w:rsidRDefault="001F6522" w:rsidP="007E5A56">
            <w:pPr>
              <w:ind w:left="34"/>
              <w:jc w:val="center"/>
              <w:rPr>
                <w:rFonts w:eastAsia="Times New Roman"/>
                <w:szCs w:val="24"/>
              </w:rPr>
            </w:pPr>
            <w:r w:rsidRPr="00F44FD3">
              <w:rPr>
                <w:rFonts w:eastAsia="Times New Roman"/>
                <w:szCs w:val="24"/>
                <w:lang w:val="en-US"/>
              </w:rPr>
              <w:t>P-</w:t>
            </w:r>
            <w:r w:rsidRPr="00F44FD3">
              <w:rPr>
                <w:rFonts w:eastAsia="Times New Roman"/>
                <w:szCs w:val="24"/>
              </w:rPr>
              <w:t>0,035</w:t>
            </w:r>
          </w:p>
        </w:tc>
      </w:tr>
      <w:tr w:rsidR="001F6522" w:rsidRPr="00F44FD3" w:rsidTr="007E5A56">
        <w:trPr>
          <w:trHeight w:val="397"/>
        </w:trPr>
        <w:tc>
          <w:tcPr>
            <w:tcW w:w="1276" w:type="dxa"/>
            <w:vAlign w:val="center"/>
          </w:tcPr>
          <w:p w:rsidR="001F6522" w:rsidRPr="00F44FD3" w:rsidRDefault="001F6522" w:rsidP="007E5A56">
            <w:pPr>
              <w:ind w:left="34"/>
              <w:jc w:val="center"/>
              <w:rPr>
                <w:rFonts w:eastAsia="Times New Roman"/>
                <w:szCs w:val="24"/>
                <w:lang w:val="en-US"/>
              </w:rPr>
            </w:pPr>
            <w:r w:rsidRPr="00F44FD3">
              <w:rPr>
                <w:rFonts w:eastAsia="Times New Roman"/>
                <w:szCs w:val="24"/>
                <w:lang w:val="en-US"/>
              </w:rPr>
              <w:t>14Г2</w:t>
            </w:r>
          </w:p>
        </w:tc>
        <w:tc>
          <w:tcPr>
            <w:tcW w:w="1134" w:type="dxa"/>
            <w:vAlign w:val="center"/>
          </w:tcPr>
          <w:p w:rsidR="001F6522" w:rsidRPr="00F44FD3" w:rsidRDefault="001F6522" w:rsidP="007E5A56">
            <w:pPr>
              <w:ind w:left="-533" w:right="-108" w:firstLine="425"/>
              <w:jc w:val="center"/>
              <w:rPr>
                <w:rFonts w:eastAsia="Times New Roman"/>
                <w:szCs w:val="24"/>
              </w:rPr>
            </w:pPr>
            <w:r w:rsidRPr="00F44FD3">
              <w:rPr>
                <w:rFonts w:eastAsia="Times New Roman"/>
                <w:szCs w:val="24"/>
              </w:rPr>
              <w:t>19281-89</w:t>
            </w:r>
          </w:p>
        </w:tc>
        <w:tc>
          <w:tcPr>
            <w:tcW w:w="992" w:type="dxa"/>
            <w:vAlign w:val="center"/>
          </w:tcPr>
          <w:p w:rsidR="001F6522" w:rsidRPr="00F44FD3" w:rsidRDefault="001F6522" w:rsidP="007E5A56">
            <w:pPr>
              <w:ind w:left="-108" w:firstLine="64"/>
              <w:jc w:val="center"/>
              <w:rPr>
                <w:rFonts w:eastAsia="Times New Roman"/>
                <w:szCs w:val="24"/>
                <w:lang w:val="en-US"/>
              </w:rPr>
            </w:pPr>
            <w:r w:rsidRPr="00F44FD3">
              <w:rPr>
                <w:rFonts w:eastAsia="Times New Roman"/>
                <w:szCs w:val="24"/>
                <w:lang w:val="en-US"/>
              </w:rPr>
              <w:t>0,12-0,18</w:t>
            </w:r>
          </w:p>
        </w:tc>
        <w:tc>
          <w:tcPr>
            <w:tcW w:w="1134" w:type="dxa"/>
            <w:vAlign w:val="center"/>
          </w:tcPr>
          <w:p w:rsidR="001F6522" w:rsidRPr="00F44FD3" w:rsidRDefault="001F6522" w:rsidP="007E5A56">
            <w:pPr>
              <w:ind w:left="-108" w:right="-108"/>
              <w:jc w:val="center"/>
              <w:rPr>
                <w:rFonts w:eastAsia="Times New Roman"/>
                <w:szCs w:val="24"/>
              </w:rPr>
            </w:pPr>
            <w:r w:rsidRPr="00F44FD3">
              <w:rPr>
                <w:rFonts w:eastAsia="Times New Roman"/>
                <w:szCs w:val="24"/>
              </w:rPr>
              <w:t>0,17-0,37</w:t>
            </w:r>
          </w:p>
        </w:tc>
        <w:tc>
          <w:tcPr>
            <w:tcW w:w="1134" w:type="dxa"/>
            <w:vAlign w:val="center"/>
          </w:tcPr>
          <w:p w:rsidR="001F6522" w:rsidRPr="00F44FD3" w:rsidRDefault="001F6522" w:rsidP="007E5A56">
            <w:pPr>
              <w:ind w:left="-43"/>
              <w:jc w:val="center"/>
              <w:rPr>
                <w:rFonts w:eastAsia="Times New Roman"/>
                <w:szCs w:val="24"/>
              </w:rPr>
            </w:pPr>
            <w:r w:rsidRPr="00F44FD3">
              <w:rPr>
                <w:rFonts w:eastAsia="Times New Roman"/>
                <w:szCs w:val="24"/>
              </w:rPr>
              <w:t>1,20-1,60</w:t>
            </w:r>
          </w:p>
        </w:tc>
        <w:tc>
          <w:tcPr>
            <w:tcW w:w="992" w:type="dxa"/>
            <w:vAlign w:val="center"/>
          </w:tcPr>
          <w:p w:rsidR="001F6522" w:rsidRPr="00F44FD3" w:rsidRDefault="001F6522" w:rsidP="007E5A56">
            <w:pPr>
              <w:ind w:left="-394" w:right="-109" w:firstLine="286"/>
              <w:jc w:val="center"/>
              <w:rPr>
                <w:rFonts w:eastAsia="Times New Roman"/>
                <w:szCs w:val="24"/>
                <w:lang w:val="en-US"/>
              </w:rPr>
            </w:pPr>
            <w:r w:rsidRPr="00F44FD3">
              <w:rPr>
                <w:rFonts w:eastAsia="Times New Roman"/>
                <w:szCs w:val="24"/>
                <w:lang w:val="en-US"/>
              </w:rPr>
              <w:t>&lt;0.3</w:t>
            </w:r>
          </w:p>
        </w:tc>
        <w:tc>
          <w:tcPr>
            <w:tcW w:w="993" w:type="dxa"/>
            <w:vAlign w:val="center"/>
          </w:tcPr>
          <w:p w:rsidR="001F6522" w:rsidRPr="00F44FD3" w:rsidRDefault="001F6522" w:rsidP="007E5A56">
            <w:pPr>
              <w:ind w:left="-44"/>
              <w:jc w:val="center"/>
              <w:rPr>
                <w:rFonts w:eastAsia="Times New Roman"/>
                <w:szCs w:val="24"/>
                <w:lang w:val="en-US"/>
              </w:rPr>
            </w:pPr>
            <w:r w:rsidRPr="00F44FD3">
              <w:rPr>
                <w:rFonts w:eastAsia="Times New Roman"/>
                <w:szCs w:val="24"/>
                <w:lang w:val="en-US"/>
              </w:rPr>
              <w:t>&lt;0.3</w:t>
            </w:r>
          </w:p>
        </w:tc>
        <w:tc>
          <w:tcPr>
            <w:tcW w:w="850" w:type="dxa"/>
            <w:vAlign w:val="center"/>
          </w:tcPr>
          <w:p w:rsidR="001F6522" w:rsidRPr="00F44FD3" w:rsidRDefault="001F6522" w:rsidP="007E5A56">
            <w:pPr>
              <w:ind w:left="-44"/>
              <w:jc w:val="center"/>
              <w:rPr>
                <w:rFonts w:eastAsia="Times New Roman"/>
                <w:szCs w:val="24"/>
                <w:lang w:val="en-US"/>
              </w:rPr>
            </w:pPr>
            <w:r w:rsidRPr="00F44FD3">
              <w:rPr>
                <w:rFonts w:eastAsia="Times New Roman"/>
                <w:szCs w:val="24"/>
                <w:lang w:val="en-US"/>
              </w:rPr>
              <w:t>&lt;0.3</w:t>
            </w:r>
          </w:p>
        </w:tc>
        <w:tc>
          <w:tcPr>
            <w:tcW w:w="1276" w:type="dxa"/>
            <w:vAlign w:val="center"/>
          </w:tcPr>
          <w:p w:rsidR="001F6522" w:rsidRPr="00F44FD3" w:rsidRDefault="001F6522" w:rsidP="007E5A56">
            <w:pPr>
              <w:ind w:left="34"/>
              <w:jc w:val="center"/>
              <w:rPr>
                <w:rFonts w:eastAsia="Times New Roman"/>
                <w:szCs w:val="24"/>
              </w:rPr>
            </w:pPr>
            <w:r w:rsidRPr="00F44FD3">
              <w:rPr>
                <w:rFonts w:eastAsia="Times New Roman"/>
                <w:szCs w:val="24"/>
                <w:lang w:val="en-US"/>
              </w:rPr>
              <w:t>S-</w:t>
            </w:r>
            <w:r w:rsidRPr="00F44FD3">
              <w:rPr>
                <w:rFonts w:eastAsia="Times New Roman"/>
                <w:szCs w:val="24"/>
              </w:rPr>
              <w:t xml:space="preserve">0,040 </w:t>
            </w:r>
          </w:p>
          <w:p w:rsidR="001F6522" w:rsidRPr="00F44FD3" w:rsidRDefault="001F6522" w:rsidP="007E5A56">
            <w:pPr>
              <w:ind w:left="34"/>
              <w:jc w:val="center"/>
              <w:rPr>
                <w:rFonts w:eastAsia="Times New Roman"/>
                <w:szCs w:val="24"/>
              </w:rPr>
            </w:pPr>
            <w:r w:rsidRPr="00F44FD3">
              <w:rPr>
                <w:rFonts w:eastAsia="Times New Roman"/>
                <w:szCs w:val="24"/>
                <w:lang w:val="en-US"/>
              </w:rPr>
              <w:t>P-</w:t>
            </w:r>
            <w:r w:rsidRPr="00F44FD3">
              <w:rPr>
                <w:rFonts w:eastAsia="Times New Roman"/>
                <w:szCs w:val="24"/>
              </w:rPr>
              <w:t>0,035</w:t>
            </w:r>
          </w:p>
        </w:tc>
      </w:tr>
      <w:tr w:rsidR="001F6522" w:rsidRPr="00F44FD3" w:rsidTr="007E5A56">
        <w:trPr>
          <w:trHeight w:val="567"/>
        </w:trPr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1F6522" w:rsidRPr="00F44FD3" w:rsidRDefault="001F6522" w:rsidP="007E5A56">
            <w:pPr>
              <w:ind w:left="34"/>
              <w:jc w:val="center"/>
              <w:rPr>
                <w:rFonts w:eastAsia="Times New Roman"/>
                <w:szCs w:val="24"/>
              </w:rPr>
            </w:pPr>
            <w:r w:rsidRPr="00F44FD3">
              <w:rPr>
                <w:rFonts w:eastAsia="Times New Roman"/>
                <w:szCs w:val="24"/>
              </w:rPr>
              <w:t>12ГС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1F6522" w:rsidRPr="00F44FD3" w:rsidRDefault="001F6522" w:rsidP="007E5A56">
            <w:pPr>
              <w:ind w:left="-533" w:right="-108" w:firstLine="425"/>
              <w:jc w:val="center"/>
              <w:rPr>
                <w:rFonts w:eastAsia="Times New Roman"/>
                <w:szCs w:val="24"/>
              </w:rPr>
            </w:pPr>
            <w:r w:rsidRPr="00F44FD3">
              <w:rPr>
                <w:rFonts w:eastAsia="Times New Roman"/>
                <w:szCs w:val="24"/>
              </w:rPr>
              <w:t>19281-89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1F6522" w:rsidRPr="00F44FD3" w:rsidRDefault="001F6522" w:rsidP="007E5A56">
            <w:pPr>
              <w:ind w:left="-108" w:firstLine="64"/>
              <w:jc w:val="center"/>
              <w:rPr>
                <w:rFonts w:eastAsia="Times New Roman"/>
                <w:szCs w:val="24"/>
              </w:rPr>
            </w:pPr>
            <w:r w:rsidRPr="00F44FD3">
              <w:rPr>
                <w:rFonts w:eastAsia="Times New Roman"/>
                <w:bCs/>
                <w:szCs w:val="24"/>
              </w:rPr>
              <w:t>0.09-0.15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1F6522" w:rsidRPr="00F44FD3" w:rsidRDefault="001F6522" w:rsidP="007E5A56">
            <w:pPr>
              <w:ind w:left="-108" w:right="-108" w:hanging="140"/>
              <w:jc w:val="center"/>
              <w:rPr>
                <w:rFonts w:eastAsia="Times New Roman"/>
                <w:szCs w:val="24"/>
              </w:rPr>
            </w:pPr>
            <w:r w:rsidRPr="00F44FD3">
              <w:rPr>
                <w:rFonts w:eastAsia="Times New Roman"/>
                <w:bCs/>
                <w:szCs w:val="24"/>
              </w:rPr>
              <w:t>0.5-0.8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1F6522" w:rsidRPr="00F44FD3" w:rsidRDefault="001F6522" w:rsidP="007E5A56">
            <w:pPr>
              <w:ind w:left="-43"/>
              <w:jc w:val="center"/>
              <w:rPr>
                <w:rFonts w:eastAsia="Times New Roman"/>
                <w:szCs w:val="24"/>
              </w:rPr>
            </w:pPr>
            <w:r w:rsidRPr="00F44FD3">
              <w:rPr>
                <w:rFonts w:eastAsia="Times New Roman"/>
                <w:bCs/>
                <w:szCs w:val="24"/>
              </w:rPr>
              <w:t>0.8-1.2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1F6522" w:rsidRPr="00F44FD3" w:rsidRDefault="001F6522" w:rsidP="007E5A56">
            <w:pPr>
              <w:ind w:left="-394" w:right="-109" w:firstLine="286"/>
              <w:jc w:val="center"/>
              <w:rPr>
                <w:rFonts w:eastAsia="Times New Roman"/>
                <w:szCs w:val="24"/>
                <w:lang w:val="en-US"/>
              </w:rPr>
            </w:pPr>
            <w:r w:rsidRPr="00F44FD3">
              <w:rPr>
                <w:rFonts w:eastAsia="Times New Roman"/>
                <w:szCs w:val="24"/>
                <w:lang w:val="en-US"/>
              </w:rPr>
              <w:t>&lt;0.3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:rsidR="001F6522" w:rsidRPr="00F44FD3" w:rsidRDefault="001F6522" w:rsidP="007E5A56">
            <w:pPr>
              <w:ind w:left="-44"/>
              <w:jc w:val="center"/>
              <w:rPr>
                <w:rFonts w:eastAsia="Times New Roman"/>
                <w:szCs w:val="24"/>
                <w:lang w:val="en-US"/>
              </w:rPr>
            </w:pPr>
            <w:r w:rsidRPr="00F44FD3">
              <w:rPr>
                <w:rFonts w:eastAsia="Times New Roman"/>
                <w:szCs w:val="24"/>
                <w:lang w:val="en-US"/>
              </w:rPr>
              <w:t>&lt;0.3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1F6522" w:rsidRPr="00F44FD3" w:rsidRDefault="001F6522" w:rsidP="007E5A56">
            <w:pPr>
              <w:ind w:left="-44"/>
              <w:jc w:val="center"/>
              <w:rPr>
                <w:rFonts w:eastAsia="Times New Roman"/>
                <w:szCs w:val="24"/>
                <w:lang w:val="en-US"/>
              </w:rPr>
            </w:pPr>
            <w:r w:rsidRPr="00F44FD3">
              <w:rPr>
                <w:rFonts w:eastAsia="Times New Roman"/>
                <w:szCs w:val="24"/>
                <w:lang w:val="en-US"/>
              </w:rPr>
              <w:t>&lt;0.3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1F6522" w:rsidRPr="00F44FD3" w:rsidRDefault="001F6522" w:rsidP="007E5A56">
            <w:pPr>
              <w:ind w:left="34"/>
              <w:jc w:val="center"/>
              <w:rPr>
                <w:rFonts w:eastAsia="Times New Roman"/>
                <w:szCs w:val="24"/>
              </w:rPr>
            </w:pPr>
            <w:r w:rsidRPr="00F44FD3">
              <w:rPr>
                <w:rFonts w:eastAsia="Times New Roman"/>
                <w:szCs w:val="24"/>
                <w:lang w:val="en-US"/>
              </w:rPr>
              <w:t>S-</w:t>
            </w:r>
            <w:r w:rsidRPr="00F44FD3">
              <w:rPr>
                <w:rFonts w:eastAsia="Times New Roman"/>
                <w:szCs w:val="24"/>
              </w:rPr>
              <w:t xml:space="preserve">0,040 </w:t>
            </w:r>
          </w:p>
          <w:p w:rsidR="001F6522" w:rsidRPr="00F44FD3" w:rsidRDefault="001F6522" w:rsidP="007E5A56">
            <w:pPr>
              <w:ind w:left="34"/>
              <w:jc w:val="center"/>
              <w:rPr>
                <w:rFonts w:eastAsia="Times New Roman"/>
                <w:szCs w:val="24"/>
                <w:lang w:val="en-US"/>
              </w:rPr>
            </w:pPr>
            <w:r w:rsidRPr="00F44FD3">
              <w:rPr>
                <w:rFonts w:eastAsia="Times New Roman"/>
                <w:szCs w:val="24"/>
                <w:lang w:val="en-US"/>
              </w:rPr>
              <w:t>P-</w:t>
            </w:r>
            <w:r w:rsidRPr="00F44FD3">
              <w:rPr>
                <w:rFonts w:eastAsia="Times New Roman"/>
                <w:szCs w:val="24"/>
              </w:rPr>
              <w:t>0,035</w:t>
            </w:r>
          </w:p>
        </w:tc>
      </w:tr>
      <w:tr w:rsidR="001F6522" w:rsidRPr="00F44FD3" w:rsidTr="007E5A56">
        <w:trPr>
          <w:trHeight w:val="567"/>
        </w:trPr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1F6522" w:rsidRPr="00F44FD3" w:rsidRDefault="001F6522" w:rsidP="007E5A56">
            <w:pPr>
              <w:ind w:left="34"/>
              <w:jc w:val="center"/>
              <w:rPr>
                <w:rFonts w:eastAsia="Times New Roman"/>
                <w:szCs w:val="24"/>
                <w:lang w:val="en-US"/>
              </w:rPr>
            </w:pPr>
            <w:r w:rsidRPr="00F44FD3">
              <w:rPr>
                <w:rFonts w:eastAsia="Times New Roman"/>
                <w:szCs w:val="24"/>
              </w:rPr>
              <w:t>16ГС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1F6522" w:rsidRPr="00F44FD3" w:rsidRDefault="001F6522" w:rsidP="007E5A56">
            <w:pPr>
              <w:ind w:left="-533" w:right="-108" w:firstLine="425"/>
              <w:jc w:val="center"/>
              <w:rPr>
                <w:rFonts w:eastAsia="Times New Roman"/>
                <w:szCs w:val="24"/>
              </w:rPr>
            </w:pPr>
            <w:r w:rsidRPr="00F44FD3">
              <w:rPr>
                <w:rFonts w:eastAsia="Times New Roman"/>
                <w:szCs w:val="24"/>
              </w:rPr>
              <w:t>19281-89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1F6522" w:rsidRPr="00F44FD3" w:rsidRDefault="001F6522" w:rsidP="007E5A56">
            <w:pPr>
              <w:ind w:left="-108" w:firstLine="64"/>
              <w:jc w:val="center"/>
              <w:rPr>
                <w:rFonts w:eastAsia="Times New Roman"/>
                <w:szCs w:val="24"/>
              </w:rPr>
            </w:pPr>
            <w:r w:rsidRPr="00F44FD3">
              <w:rPr>
                <w:rFonts w:eastAsia="Times New Roman"/>
                <w:szCs w:val="24"/>
              </w:rPr>
              <w:t>0.12-0,18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1F6522" w:rsidRPr="00F44FD3" w:rsidRDefault="001F6522" w:rsidP="007E5A56">
            <w:pPr>
              <w:ind w:left="-108" w:right="-108" w:hanging="140"/>
              <w:jc w:val="center"/>
              <w:rPr>
                <w:rFonts w:eastAsia="Times New Roman"/>
                <w:szCs w:val="24"/>
              </w:rPr>
            </w:pPr>
            <w:r w:rsidRPr="00F44FD3">
              <w:rPr>
                <w:rFonts w:eastAsia="Times New Roman"/>
                <w:szCs w:val="24"/>
              </w:rPr>
              <w:t>0,4-0,7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1F6522" w:rsidRPr="00F44FD3" w:rsidRDefault="001F6522" w:rsidP="007E5A56">
            <w:pPr>
              <w:ind w:left="-43"/>
              <w:jc w:val="center"/>
              <w:rPr>
                <w:rFonts w:eastAsia="Times New Roman"/>
                <w:szCs w:val="24"/>
              </w:rPr>
            </w:pPr>
            <w:r w:rsidRPr="00F44FD3">
              <w:rPr>
                <w:rFonts w:eastAsia="Times New Roman"/>
                <w:szCs w:val="24"/>
              </w:rPr>
              <w:t>0,9-1,2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1F6522" w:rsidRPr="00F44FD3" w:rsidRDefault="001F6522" w:rsidP="007E5A56">
            <w:pPr>
              <w:ind w:left="-394" w:right="-109" w:firstLine="286"/>
              <w:jc w:val="center"/>
              <w:rPr>
                <w:rFonts w:eastAsia="Times New Roman"/>
                <w:szCs w:val="24"/>
                <w:lang w:val="en-US"/>
              </w:rPr>
            </w:pPr>
            <w:r w:rsidRPr="00F44FD3">
              <w:rPr>
                <w:rFonts w:eastAsia="Times New Roman"/>
                <w:szCs w:val="24"/>
                <w:lang w:val="en-US"/>
              </w:rPr>
              <w:t>&lt;0.3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:rsidR="001F6522" w:rsidRPr="00F44FD3" w:rsidRDefault="001F6522" w:rsidP="007E5A56">
            <w:pPr>
              <w:ind w:left="-44"/>
              <w:jc w:val="center"/>
              <w:rPr>
                <w:rFonts w:eastAsia="Times New Roman"/>
                <w:szCs w:val="24"/>
                <w:lang w:val="en-US"/>
              </w:rPr>
            </w:pPr>
            <w:r w:rsidRPr="00F44FD3">
              <w:rPr>
                <w:rFonts w:eastAsia="Times New Roman"/>
                <w:szCs w:val="24"/>
                <w:lang w:val="en-US"/>
              </w:rPr>
              <w:t>&lt;0.3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1F6522" w:rsidRPr="00F44FD3" w:rsidRDefault="001F6522" w:rsidP="007E5A56">
            <w:pPr>
              <w:ind w:left="-44"/>
              <w:jc w:val="center"/>
              <w:rPr>
                <w:rFonts w:eastAsia="Times New Roman"/>
                <w:szCs w:val="24"/>
                <w:lang w:val="en-US"/>
              </w:rPr>
            </w:pPr>
            <w:r w:rsidRPr="00F44FD3">
              <w:rPr>
                <w:rFonts w:eastAsia="Times New Roman"/>
                <w:szCs w:val="24"/>
                <w:lang w:val="en-US"/>
              </w:rPr>
              <w:t>&lt;0.3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1F6522" w:rsidRPr="00F44FD3" w:rsidRDefault="001F6522" w:rsidP="007E5A56">
            <w:pPr>
              <w:ind w:left="34"/>
              <w:jc w:val="center"/>
              <w:rPr>
                <w:rFonts w:eastAsia="Times New Roman"/>
                <w:szCs w:val="24"/>
              </w:rPr>
            </w:pPr>
            <w:r w:rsidRPr="00F44FD3">
              <w:rPr>
                <w:rFonts w:eastAsia="Times New Roman"/>
                <w:szCs w:val="24"/>
                <w:lang w:val="en-US"/>
              </w:rPr>
              <w:t>S-</w:t>
            </w:r>
            <w:r w:rsidRPr="00F44FD3">
              <w:rPr>
                <w:rFonts w:eastAsia="Times New Roman"/>
                <w:szCs w:val="24"/>
              </w:rPr>
              <w:t xml:space="preserve">0,040 </w:t>
            </w:r>
          </w:p>
          <w:p w:rsidR="001F6522" w:rsidRPr="00F44FD3" w:rsidRDefault="001F6522" w:rsidP="007E5A56">
            <w:pPr>
              <w:ind w:left="34"/>
              <w:jc w:val="center"/>
              <w:rPr>
                <w:rFonts w:eastAsia="Times New Roman"/>
                <w:szCs w:val="24"/>
              </w:rPr>
            </w:pPr>
            <w:r w:rsidRPr="00F44FD3">
              <w:rPr>
                <w:rFonts w:eastAsia="Times New Roman"/>
                <w:szCs w:val="24"/>
                <w:lang w:val="en-US"/>
              </w:rPr>
              <w:t>P-</w:t>
            </w:r>
            <w:r w:rsidRPr="00F44FD3">
              <w:rPr>
                <w:rFonts w:eastAsia="Times New Roman"/>
                <w:szCs w:val="24"/>
              </w:rPr>
              <w:t>0,035</w:t>
            </w:r>
          </w:p>
        </w:tc>
      </w:tr>
      <w:tr w:rsidR="001F6522" w:rsidRPr="00F44FD3" w:rsidTr="007E5A56">
        <w:trPr>
          <w:trHeight w:val="567"/>
        </w:trPr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1F6522" w:rsidRPr="00F44FD3" w:rsidRDefault="001F6522" w:rsidP="007E5A56">
            <w:pPr>
              <w:ind w:left="34"/>
              <w:jc w:val="center"/>
              <w:rPr>
                <w:rFonts w:eastAsia="Times New Roman"/>
                <w:szCs w:val="24"/>
                <w:lang w:val="en-US"/>
              </w:rPr>
            </w:pPr>
            <w:r w:rsidRPr="00F44FD3">
              <w:rPr>
                <w:rFonts w:eastAsia="Times New Roman"/>
                <w:szCs w:val="24"/>
                <w:lang w:val="en-US"/>
              </w:rPr>
              <w:t>17ГС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1F6522" w:rsidRPr="00F44FD3" w:rsidRDefault="001F6522" w:rsidP="007E5A56">
            <w:pPr>
              <w:ind w:left="-533" w:right="-108" w:firstLine="425"/>
              <w:jc w:val="center"/>
              <w:rPr>
                <w:rFonts w:eastAsia="Times New Roman"/>
                <w:szCs w:val="24"/>
              </w:rPr>
            </w:pPr>
            <w:r w:rsidRPr="00F44FD3">
              <w:rPr>
                <w:rFonts w:eastAsia="Times New Roman"/>
                <w:szCs w:val="24"/>
              </w:rPr>
              <w:t>19281-89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1F6522" w:rsidRPr="00F44FD3" w:rsidRDefault="001F6522" w:rsidP="007E5A56">
            <w:pPr>
              <w:ind w:left="-108" w:firstLine="64"/>
              <w:jc w:val="center"/>
              <w:rPr>
                <w:rFonts w:eastAsia="Times New Roman"/>
                <w:szCs w:val="24"/>
                <w:lang w:val="en-US"/>
              </w:rPr>
            </w:pPr>
            <w:r w:rsidRPr="00F44FD3">
              <w:rPr>
                <w:rFonts w:eastAsia="Times New Roman"/>
                <w:szCs w:val="24"/>
                <w:lang w:val="en-US"/>
              </w:rPr>
              <w:t>0,14-0,20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1F6522" w:rsidRPr="00F44FD3" w:rsidRDefault="001F6522" w:rsidP="007E5A56">
            <w:pPr>
              <w:ind w:left="-108" w:right="-108"/>
              <w:jc w:val="center"/>
              <w:rPr>
                <w:rFonts w:eastAsia="Times New Roman"/>
                <w:szCs w:val="24"/>
              </w:rPr>
            </w:pPr>
            <w:r w:rsidRPr="00F44FD3">
              <w:rPr>
                <w:rFonts w:eastAsia="Times New Roman"/>
                <w:szCs w:val="24"/>
              </w:rPr>
              <w:t>0,40-0,60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1F6522" w:rsidRPr="00F44FD3" w:rsidRDefault="001F6522" w:rsidP="007E5A56">
            <w:pPr>
              <w:ind w:left="-43"/>
              <w:jc w:val="center"/>
              <w:rPr>
                <w:rFonts w:eastAsia="Times New Roman"/>
                <w:szCs w:val="24"/>
              </w:rPr>
            </w:pPr>
            <w:r w:rsidRPr="00F44FD3">
              <w:rPr>
                <w:rFonts w:eastAsia="Times New Roman"/>
                <w:szCs w:val="24"/>
              </w:rPr>
              <w:t>1,0-1,40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1F6522" w:rsidRPr="00F44FD3" w:rsidRDefault="001F6522" w:rsidP="007E5A56">
            <w:pPr>
              <w:ind w:left="-394" w:right="-109" w:firstLine="286"/>
              <w:jc w:val="center"/>
              <w:rPr>
                <w:rFonts w:eastAsia="Times New Roman"/>
                <w:szCs w:val="24"/>
                <w:lang w:val="en-US"/>
              </w:rPr>
            </w:pPr>
            <w:r w:rsidRPr="00F44FD3">
              <w:rPr>
                <w:rFonts w:eastAsia="Times New Roman"/>
                <w:szCs w:val="24"/>
                <w:lang w:val="en-US"/>
              </w:rPr>
              <w:t>&lt;0.3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:rsidR="001F6522" w:rsidRPr="00F44FD3" w:rsidRDefault="001F6522" w:rsidP="007E5A56">
            <w:pPr>
              <w:ind w:left="-44"/>
              <w:jc w:val="center"/>
              <w:rPr>
                <w:rFonts w:eastAsia="Times New Roman"/>
                <w:szCs w:val="24"/>
                <w:lang w:val="en-US"/>
              </w:rPr>
            </w:pPr>
            <w:r w:rsidRPr="00F44FD3">
              <w:rPr>
                <w:rFonts w:eastAsia="Times New Roman"/>
                <w:szCs w:val="24"/>
                <w:lang w:val="en-US"/>
              </w:rPr>
              <w:t>&lt;0.3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1F6522" w:rsidRPr="00F44FD3" w:rsidRDefault="001F6522" w:rsidP="007E5A56">
            <w:pPr>
              <w:ind w:left="-44"/>
              <w:jc w:val="center"/>
              <w:rPr>
                <w:rFonts w:eastAsia="Times New Roman"/>
                <w:szCs w:val="24"/>
                <w:lang w:val="en-US"/>
              </w:rPr>
            </w:pPr>
            <w:r w:rsidRPr="00F44FD3">
              <w:rPr>
                <w:rFonts w:eastAsia="Times New Roman"/>
                <w:szCs w:val="24"/>
                <w:lang w:val="en-US"/>
              </w:rPr>
              <w:t>&lt;0.3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1F6522" w:rsidRPr="00F44FD3" w:rsidRDefault="001F6522" w:rsidP="007E5A56">
            <w:pPr>
              <w:ind w:left="34"/>
              <w:jc w:val="center"/>
              <w:rPr>
                <w:rFonts w:eastAsia="Times New Roman"/>
                <w:szCs w:val="24"/>
              </w:rPr>
            </w:pPr>
            <w:r w:rsidRPr="00F44FD3">
              <w:rPr>
                <w:rFonts w:eastAsia="Times New Roman"/>
                <w:szCs w:val="24"/>
                <w:lang w:val="en-US"/>
              </w:rPr>
              <w:t>S-</w:t>
            </w:r>
            <w:r w:rsidRPr="00F44FD3">
              <w:rPr>
                <w:rFonts w:eastAsia="Times New Roman"/>
                <w:szCs w:val="24"/>
              </w:rPr>
              <w:t xml:space="preserve">0,040 </w:t>
            </w:r>
          </w:p>
          <w:p w:rsidR="001F6522" w:rsidRPr="00F44FD3" w:rsidRDefault="001F6522" w:rsidP="007E5A56">
            <w:pPr>
              <w:ind w:left="34"/>
              <w:jc w:val="center"/>
              <w:rPr>
                <w:rFonts w:eastAsia="Times New Roman"/>
                <w:szCs w:val="24"/>
              </w:rPr>
            </w:pPr>
            <w:r w:rsidRPr="00F44FD3">
              <w:rPr>
                <w:rFonts w:eastAsia="Times New Roman"/>
                <w:szCs w:val="24"/>
                <w:lang w:val="en-US"/>
              </w:rPr>
              <w:t>P-</w:t>
            </w:r>
            <w:r w:rsidRPr="00F44FD3">
              <w:rPr>
                <w:rFonts w:eastAsia="Times New Roman"/>
                <w:szCs w:val="24"/>
              </w:rPr>
              <w:t>0,035</w:t>
            </w:r>
          </w:p>
        </w:tc>
      </w:tr>
      <w:tr w:rsidR="001F6522" w:rsidRPr="00F44FD3" w:rsidTr="007E5A56">
        <w:trPr>
          <w:trHeight w:val="547"/>
        </w:trPr>
        <w:tc>
          <w:tcPr>
            <w:tcW w:w="1276" w:type="dxa"/>
            <w:tcBorders>
              <w:bottom w:val="nil"/>
            </w:tcBorders>
            <w:vAlign w:val="center"/>
          </w:tcPr>
          <w:p w:rsidR="001F6522" w:rsidRPr="00F44FD3" w:rsidRDefault="001F6522" w:rsidP="007E5A56">
            <w:pPr>
              <w:ind w:left="34"/>
              <w:jc w:val="center"/>
              <w:rPr>
                <w:rFonts w:eastAsia="Times New Roman"/>
                <w:szCs w:val="24"/>
                <w:lang w:val="en-US"/>
              </w:rPr>
            </w:pPr>
            <w:r w:rsidRPr="00F44FD3">
              <w:rPr>
                <w:rFonts w:eastAsia="Times New Roman"/>
                <w:szCs w:val="24"/>
              </w:rPr>
              <w:t>10Г2С1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:rsidR="001F6522" w:rsidRPr="00F44FD3" w:rsidRDefault="001F6522" w:rsidP="007E5A56">
            <w:pPr>
              <w:ind w:left="-533" w:right="-108" w:firstLine="425"/>
              <w:jc w:val="center"/>
              <w:rPr>
                <w:rFonts w:eastAsia="Times New Roman"/>
                <w:szCs w:val="24"/>
              </w:rPr>
            </w:pPr>
            <w:r w:rsidRPr="00F44FD3">
              <w:rPr>
                <w:rFonts w:eastAsia="Times New Roman"/>
                <w:szCs w:val="24"/>
              </w:rPr>
              <w:t>19281-89</w:t>
            </w: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:rsidR="001F6522" w:rsidRPr="00F44FD3" w:rsidRDefault="001F6522" w:rsidP="007E5A56">
            <w:pPr>
              <w:ind w:left="-108" w:firstLine="64"/>
              <w:jc w:val="center"/>
              <w:rPr>
                <w:rFonts w:eastAsia="Times New Roman"/>
                <w:szCs w:val="24"/>
                <w:lang w:val="en-US"/>
              </w:rPr>
            </w:pPr>
            <w:r w:rsidRPr="00F44FD3">
              <w:rPr>
                <w:rFonts w:eastAsia="Times New Roman"/>
                <w:szCs w:val="24"/>
                <w:lang w:val="en-US"/>
              </w:rPr>
              <w:t>&lt;</w:t>
            </w:r>
            <w:r w:rsidRPr="00F44FD3">
              <w:rPr>
                <w:rFonts w:eastAsia="Times New Roman"/>
                <w:szCs w:val="24"/>
              </w:rPr>
              <w:t>0,12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:rsidR="001F6522" w:rsidRPr="00F44FD3" w:rsidRDefault="001F6522" w:rsidP="007E5A56">
            <w:pPr>
              <w:ind w:left="-108" w:right="-108"/>
              <w:jc w:val="center"/>
              <w:rPr>
                <w:rFonts w:eastAsia="Times New Roman"/>
                <w:szCs w:val="24"/>
              </w:rPr>
            </w:pPr>
            <w:r w:rsidRPr="00F44FD3">
              <w:rPr>
                <w:rFonts w:eastAsia="Times New Roman"/>
                <w:bCs/>
                <w:szCs w:val="24"/>
              </w:rPr>
              <w:t>0.9-1.2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:rsidR="001F6522" w:rsidRPr="00F44FD3" w:rsidRDefault="001F6522" w:rsidP="007E5A56">
            <w:pPr>
              <w:ind w:left="-43"/>
              <w:jc w:val="center"/>
              <w:rPr>
                <w:rFonts w:eastAsia="Times New Roman"/>
                <w:szCs w:val="24"/>
              </w:rPr>
            </w:pPr>
            <w:r w:rsidRPr="00F44FD3">
              <w:rPr>
                <w:rFonts w:eastAsia="Times New Roman"/>
                <w:szCs w:val="24"/>
              </w:rPr>
              <w:t>1,30-1,65</w:t>
            </w: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:rsidR="001F6522" w:rsidRPr="00F44FD3" w:rsidRDefault="001F6522" w:rsidP="007E5A56">
            <w:pPr>
              <w:ind w:left="-394" w:right="-109" w:firstLine="286"/>
              <w:jc w:val="center"/>
              <w:rPr>
                <w:rFonts w:eastAsia="Times New Roman"/>
                <w:szCs w:val="24"/>
                <w:lang w:val="en-US"/>
              </w:rPr>
            </w:pPr>
            <w:r w:rsidRPr="00F44FD3">
              <w:rPr>
                <w:rFonts w:eastAsia="Times New Roman"/>
                <w:szCs w:val="24"/>
                <w:lang w:val="en-US"/>
              </w:rPr>
              <w:t>&lt;0.3</w:t>
            </w:r>
          </w:p>
        </w:tc>
        <w:tc>
          <w:tcPr>
            <w:tcW w:w="993" w:type="dxa"/>
            <w:tcBorders>
              <w:bottom w:val="nil"/>
            </w:tcBorders>
            <w:vAlign w:val="center"/>
          </w:tcPr>
          <w:p w:rsidR="001F6522" w:rsidRPr="00F44FD3" w:rsidRDefault="001F6522" w:rsidP="007E5A56">
            <w:pPr>
              <w:ind w:left="-44"/>
              <w:jc w:val="center"/>
              <w:rPr>
                <w:rFonts w:eastAsia="Times New Roman"/>
                <w:szCs w:val="24"/>
                <w:lang w:val="en-US"/>
              </w:rPr>
            </w:pPr>
            <w:r w:rsidRPr="00F44FD3">
              <w:rPr>
                <w:rFonts w:eastAsia="Times New Roman"/>
                <w:szCs w:val="24"/>
                <w:lang w:val="en-US"/>
              </w:rPr>
              <w:t>&lt;0.3</w:t>
            </w:r>
          </w:p>
        </w:tc>
        <w:tc>
          <w:tcPr>
            <w:tcW w:w="850" w:type="dxa"/>
            <w:tcBorders>
              <w:bottom w:val="nil"/>
            </w:tcBorders>
            <w:vAlign w:val="center"/>
          </w:tcPr>
          <w:p w:rsidR="001F6522" w:rsidRPr="00F44FD3" w:rsidRDefault="001F6522" w:rsidP="007E5A56">
            <w:pPr>
              <w:ind w:left="-44"/>
              <w:jc w:val="center"/>
              <w:rPr>
                <w:rFonts w:eastAsia="Times New Roman"/>
                <w:szCs w:val="24"/>
                <w:lang w:val="en-US"/>
              </w:rPr>
            </w:pPr>
            <w:r w:rsidRPr="00F44FD3">
              <w:rPr>
                <w:rFonts w:eastAsia="Times New Roman"/>
                <w:szCs w:val="24"/>
                <w:lang w:val="en-US"/>
              </w:rPr>
              <w:t>&lt;0.3</w:t>
            </w:r>
          </w:p>
        </w:tc>
        <w:tc>
          <w:tcPr>
            <w:tcW w:w="1276" w:type="dxa"/>
            <w:tcBorders>
              <w:bottom w:val="nil"/>
            </w:tcBorders>
            <w:vAlign w:val="center"/>
          </w:tcPr>
          <w:p w:rsidR="001F6522" w:rsidRPr="00F44FD3" w:rsidRDefault="001F6522" w:rsidP="007E5A56">
            <w:pPr>
              <w:ind w:left="34"/>
              <w:jc w:val="center"/>
              <w:rPr>
                <w:rFonts w:eastAsia="Times New Roman"/>
                <w:szCs w:val="24"/>
              </w:rPr>
            </w:pPr>
            <w:r w:rsidRPr="00F44FD3">
              <w:rPr>
                <w:rFonts w:eastAsia="Times New Roman"/>
                <w:szCs w:val="24"/>
                <w:lang w:val="en-US"/>
              </w:rPr>
              <w:t>S-</w:t>
            </w:r>
            <w:r w:rsidRPr="00F44FD3">
              <w:rPr>
                <w:rFonts w:eastAsia="Times New Roman"/>
                <w:szCs w:val="24"/>
              </w:rPr>
              <w:t xml:space="preserve">0,040 </w:t>
            </w:r>
          </w:p>
          <w:p w:rsidR="001F6522" w:rsidRPr="00F44FD3" w:rsidRDefault="001F6522" w:rsidP="007E5A56">
            <w:pPr>
              <w:ind w:left="34"/>
              <w:jc w:val="center"/>
              <w:rPr>
                <w:rFonts w:eastAsia="Times New Roman"/>
                <w:szCs w:val="24"/>
              </w:rPr>
            </w:pPr>
            <w:r w:rsidRPr="00F44FD3">
              <w:rPr>
                <w:rFonts w:eastAsia="Times New Roman"/>
                <w:szCs w:val="24"/>
                <w:lang w:val="en-US"/>
              </w:rPr>
              <w:t>P-</w:t>
            </w:r>
            <w:r w:rsidRPr="00F44FD3">
              <w:rPr>
                <w:rFonts w:eastAsia="Times New Roman"/>
                <w:szCs w:val="24"/>
              </w:rPr>
              <w:t>0,035</w:t>
            </w:r>
          </w:p>
        </w:tc>
      </w:tr>
      <w:tr w:rsidR="001F6522" w:rsidRPr="00F44FD3" w:rsidTr="007E5A56">
        <w:trPr>
          <w:trHeight w:val="555"/>
        </w:trPr>
        <w:tc>
          <w:tcPr>
            <w:tcW w:w="1276" w:type="dxa"/>
            <w:vAlign w:val="center"/>
          </w:tcPr>
          <w:p w:rsidR="001F6522" w:rsidRPr="00F44FD3" w:rsidRDefault="001F6522" w:rsidP="007E5A56">
            <w:pPr>
              <w:ind w:left="34"/>
              <w:jc w:val="center"/>
              <w:rPr>
                <w:rFonts w:eastAsia="Times New Roman"/>
                <w:szCs w:val="24"/>
                <w:lang w:val="en-US"/>
              </w:rPr>
            </w:pPr>
            <w:r w:rsidRPr="00F44FD3">
              <w:rPr>
                <w:rFonts w:eastAsia="Times New Roman"/>
                <w:szCs w:val="24"/>
                <w:lang w:val="en-US"/>
              </w:rPr>
              <w:t>10ХСНД</w:t>
            </w:r>
          </w:p>
        </w:tc>
        <w:tc>
          <w:tcPr>
            <w:tcW w:w="1134" w:type="dxa"/>
            <w:vAlign w:val="center"/>
          </w:tcPr>
          <w:p w:rsidR="001F6522" w:rsidRPr="00F44FD3" w:rsidRDefault="001F6522" w:rsidP="007E5A56">
            <w:pPr>
              <w:ind w:left="-533" w:right="-108" w:firstLine="425"/>
              <w:jc w:val="center"/>
              <w:rPr>
                <w:rFonts w:eastAsia="Times New Roman"/>
                <w:szCs w:val="24"/>
              </w:rPr>
            </w:pPr>
            <w:r w:rsidRPr="00F44FD3">
              <w:rPr>
                <w:rFonts w:eastAsia="Times New Roman"/>
                <w:szCs w:val="24"/>
              </w:rPr>
              <w:t>19281-89</w:t>
            </w:r>
          </w:p>
        </w:tc>
        <w:tc>
          <w:tcPr>
            <w:tcW w:w="992" w:type="dxa"/>
            <w:vAlign w:val="center"/>
          </w:tcPr>
          <w:p w:rsidR="001F6522" w:rsidRPr="00F44FD3" w:rsidRDefault="001F6522" w:rsidP="007E5A56">
            <w:pPr>
              <w:ind w:left="-108" w:firstLine="64"/>
              <w:jc w:val="center"/>
              <w:rPr>
                <w:rFonts w:eastAsia="Times New Roman"/>
                <w:szCs w:val="24"/>
              </w:rPr>
            </w:pPr>
            <w:r w:rsidRPr="00F44FD3">
              <w:rPr>
                <w:rFonts w:eastAsia="Times New Roman"/>
                <w:szCs w:val="24"/>
                <w:lang w:val="en-US"/>
              </w:rPr>
              <w:t>&lt;</w:t>
            </w:r>
            <w:r w:rsidRPr="00F44FD3">
              <w:rPr>
                <w:rFonts w:eastAsia="Times New Roman"/>
                <w:szCs w:val="24"/>
              </w:rPr>
              <w:t>0,12</w:t>
            </w:r>
          </w:p>
        </w:tc>
        <w:tc>
          <w:tcPr>
            <w:tcW w:w="1134" w:type="dxa"/>
            <w:vAlign w:val="center"/>
          </w:tcPr>
          <w:p w:rsidR="001F6522" w:rsidRPr="00F44FD3" w:rsidRDefault="001F6522" w:rsidP="007E5A56">
            <w:pPr>
              <w:ind w:left="-108" w:right="-108"/>
              <w:jc w:val="center"/>
              <w:rPr>
                <w:rFonts w:eastAsia="Times New Roman"/>
                <w:szCs w:val="24"/>
              </w:rPr>
            </w:pPr>
            <w:r w:rsidRPr="00F44FD3">
              <w:rPr>
                <w:rFonts w:eastAsia="Times New Roman"/>
                <w:szCs w:val="24"/>
              </w:rPr>
              <w:t>0,80-1,10</w:t>
            </w:r>
          </w:p>
        </w:tc>
        <w:tc>
          <w:tcPr>
            <w:tcW w:w="1134" w:type="dxa"/>
            <w:vAlign w:val="center"/>
          </w:tcPr>
          <w:p w:rsidR="001F6522" w:rsidRPr="00F44FD3" w:rsidRDefault="001F6522" w:rsidP="007E5A56">
            <w:pPr>
              <w:ind w:left="-43"/>
              <w:jc w:val="center"/>
              <w:rPr>
                <w:rFonts w:eastAsia="Times New Roman"/>
                <w:szCs w:val="24"/>
              </w:rPr>
            </w:pPr>
            <w:r w:rsidRPr="00F44FD3">
              <w:rPr>
                <w:rFonts w:eastAsia="Times New Roman"/>
                <w:szCs w:val="24"/>
              </w:rPr>
              <w:t>0,50-0,80</w:t>
            </w:r>
          </w:p>
        </w:tc>
        <w:tc>
          <w:tcPr>
            <w:tcW w:w="992" w:type="dxa"/>
            <w:vAlign w:val="center"/>
          </w:tcPr>
          <w:p w:rsidR="001F6522" w:rsidRPr="00F44FD3" w:rsidRDefault="001F6522" w:rsidP="007E5A56">
            <w:pPr>
              <w:ind w:left="-394" w:right="-109" w:firstLine="286"/>
              <w:jc w:val="center"/>
              <w:rPr>
                <w:rFonts w:eastAsia="Times New Roman"/>
                <w:szCs w:val="24"/>
                <w:lang w:val="en-US"/>
              </w:rPr>
            </w:pPr>
            <w:r w:rsidRPr="00F44FD3">
              <w:rPr>
                <w:rFonts w:eastAsia="Times New Roman"/>
                <w:szCs w:val="24"/>
                <w:lang w:val="en-US"/>
              </w:rPr>
              <w:t>0,6-0,9</w:t>
            </w:r>
          </w:p>
        </w:tc>
        <w:tc>
          <w:tcPr>
            <w:tcW w:w="993" w:type="dxa"/>
            <w:vAlign w:val="center"/>
          </w:tcPr>
          <w:p w:rsidR="001F6522" w:rsidRPr="00F44FD3" w:rsidRDefault="001F6522" w:rsidP="007E5A56">
            <w:pPr>
              <w:ind w:left="-44"/>
              <w:jc w:val="center"/>
              <w:rPr>
                <w:rFonts w:eastAsia="Times New Roman"/>
                <w:szCs w:val="24"/>
                <w:lang w:val="en-US"/>
              </w:rPr>
            </w:pPr>
            <w:r w:rsidRPr="00F44FD3">
              <w:rPr>
                <w:rFonts w:eastAsia="Times New Roman"/>
                <w:szCs w:val="24"/>
                <w:lang w:val="en-US"/>
              </w:rPr>
              <w:t>0,5-0,8</w:t>
            </w:r>
          </w:p>
        </w:tc>
        <w:tc>
          <w:tcPr>
            <w:tcW w:w="850" w:type="dxa"/>
            <w:vAlign w:val="center"/>
          </w:tcPr>
          <w:p w:rsidR="001F6522" w:rsidRPr="00F44FD3" w:rsidRDefault="001F6522" w:rsidP="007E5A56">
            <w:pPr>
              <w:ind w:left="-44"/>
              <w:jc w:val="center"/>
              <w:rPr>
                <w:rFonts w:eastAsia="Times New Roman"/>
                <w:szCs w:val="24"/>
                <w:lang w:val="en-US"/>
              </w:rPr>
            </w:pPr>
            <w:r w:rsidRPr="00F44FD3">
              <w:rPr>
                <w:rFonts w:eastAsia="Times New Roman"/>
                <w:szCs w:val="24"/>
                <w:lang w:val="en-US"/>
              </w:rPr>
              <w:t>0,4-0,6</w:t>
            </w:r>
          </w:p>
        </w:tc>
        <w:tc>
          <w:tcPr>
            <w:tcW w:w="1276" w:type="dxa"/>
            <w:vAlign w:val="center"/>
          </w:tcPr>
          <w:p w:rsidR="001F6522" w:rsidRPr="00F44FD3" w:rsidRDefault="001F6522" w:rsidP="007E5A56">
            <w:pPr>
              <w:ind w:left="34"/>
              <w:jc w:val="center"/>
              <w:rPr>
                <w:rFonts w:eastAsia="Times New Roman"/>
                <w:szCs w:val="24"/>
              </w:rPr>
            </w:pPr>
            <w:r w:rsidRPr="00F44FD3">
              <w:rPr>
                <w:rFonts w:eastAsia="Times New Roman"/>
                <w:szCs w:val="24"/>
                <w:lang w:val="en-US"/>
              </w:rPr>
              <w:t>S-</w:t>
            </w:r>
            <w:r w:rsidRPr="00F44FD3">
              <w:rPr>
                <w:rFonts w:eastAsia="Times New Roman"/>
                <w:szCs w:val="24"/>
              </w:rPr>
              <w:t xml:space="preserve">0,040 </w:t>
            </w:r>
          </w:p>
          <w:p w:rsidR="001F6522" w:rsidRPr="00F44FD3" w:rsidRDefault="001F6522" w:rsidP="007E5A56">
            <w:pPr>
              <w:ind w:left="34"/>
              <w:jc w:val="center"/>
              <w:rPr>
                <w:rFonts w:eastAsia="Times New Roman"/>
                <w:szCs w:val="24"/>
              </w:rPr>
            </w:pPr>
            <w:r w:rsidRPr="00F44FD3">
              <w:rPr>
                <w:rFonts w:eastAsia="Times New Roman"/>
                <w:szCs w:val="24"/>
                <w:lang w:val="en-US"/>
              </w:rPr>
              <w:t>P-</w:t>
            </w:r>
            <w:r w:rsidRPr="00F44FD3">
              <w:rPr>
                <w:rFonts w:eastAsia="Times New Roman"/>
                <w:szCs w:val="24"/>
              </w:rPr>
              <w:t>0,035</w:t>
            </w:r>
          </w:p>
        </w:tc>
      </w:tr>
      <w:tr w:rsidR="001F6522" w:rsidRPr="00F44FD3" w:rsidTr="007E5A56">
        <w:trPr>
          <w:trHeight w:val="555"/>
        </w:trPr>
        <w:tc>
          <w:tcPr>
            <w:tcW w:w="1276" w:type="dxa"/>
            <w:vAlign w:val="center"/>
          </w:tcPr>
          <w:p w:rsidR="001F6522" w:rsidRPr="00F44FD3" w:rsidRDefault="001F6522" w:rsidP="007E5A56">
            <w:pPr>
              <w:ind w:left="-108" w:right="-108"/>
              <w:jc w:val="center"/>
              <w:rPr>
                <w:rFonts w:eastAsia="Times New Roman"/>
                <w:szCs w:val="24"/>
              </w:rPr>
            </w:pPr>
            <w:r w:rsidRPr="00F44FD3">
              <w:rPr>
                <w:rFonts w:eastAsia="Times New Roman"/>
                <w:szCs w:val="24"/>
              </w:rPr>
              <w:t>14Г2АФ</w:t>
            </w:r>
          </w:p>
        </w:tc>
        <w:tc>
          <w:tcPr>
            <w:tcW w:w="1134" w:type="dxa"/>
            <w:vAlign w:val="center"/>
          </w:tcPr>
          <w:p w:rsidR="001F6522" w:rsidRPr="00F44FD3" w:rsidRDefault="001F6522" w:rsidP="007E5A56">
            <w:pPr>
              <w:ind w:left="-533" w:right="-108" w:firstLine="425"/>
              <w:jc w:val="center"/>
              <w:rPr>
                <w:rFonts w:eastAsia="Times New Roman"/>
                <w:szCs w:val="24"/>
              </w:rPr>
            </w:pPr>
            <w:r w:rsidRPr="00F44FD3">
              <w:rPr>
                <w:rFonts w:eastAsia="Times New Roman"/>
                <w:szCs w:val="24"/>
              </w:rPr>
              <w:t>19281-89</w:t>
            </w:r>
          </w:p>
        </w:tc>
        <w:tc>
          <w:tcPr>
            <w:tcW w:w="992" w:type="dxa"/>
            <w:vAlign w:val="center"/>
          </w:tcPr>
          <w:p w:rsidR="001F6522" w:rsidRPr="00F44FD3" w:rsidRDefault="001F6522" w:rsidP="007E5A56">
            <w:pPr>
              <w:ind w:left="-108" w:firstLine="64"/>
              <w:jc w:val="center"/>
              <w:rPr>
                <w:rFonts w:eastAsia="Times New Roman"/>
                <w:szCs w:val="24"/>
              </w:rPr>
            </w:pPr>
            <w:r w:rsidRPr="00F44FD3">
              <w:rPr>
                <w:rFonts w:eastAsia="Times New Roman"/>
                <w:bCs/>
                <w:szCs w:val="24"/>
              </w:rPr>
              <w:t>0.12-0.18</w:t>
            </w:r>
          </w:p>
        </w:tc>
        <w:tc>
          <w:tcPr>
            <w:tcW w:w="1134" w:type="dxa"/>
            <w:vAlign w:val="center"/>
          </w:tcPr>
          <w:p w:rsidR="001F6522" w:rsidRPr="00F44FD3" w:rsidRDefault="001F6522" w:rsidP="007E5A56">
            <w:pPr>
              <w:ind w:left="-108" w:right="-108"/>
              <w:jc w:val="center"/>
              <w:rPr>
                <w:rFonts w:eastAsia="Times New Roman"/>
                <w:szCs w:val="24"/>
              </w:rPr>
            </w:pPr>
            <w:r w:rsidRPr="00F44FD3">
              <w:rPr>
                <w:rFonts w:eastAsia="Times New Roman"/>
                <w:bCs/>
                <w:szCs w:val="24"/>
              </w:rPr>
              <w:t>0.3-0.5</w:t>
            </w:r>
          </w:p>
        </w:tc>
        <w:tc>
          <w:tcPr>
            <w:tcW w:w="1134" w:type="dxa"/>
            <w:vAlign w:val="center"/>
          </w:tcPr>
          <w:p w:rsidR="001F6522" w:rsidRPr="00F44FD3" w:rsidRDefault="001F6522" w:rsidP="007E5A56">
            <w:pPr>
              <w:ind w:left="-43"/>
              <w:jc w:val="center"/>
              <w:rPr>
                <w:rFonts w:eastAsia="Times New Roman"/>
                <w:szCs w:val="24"/>
              </w:rPr>
            </w:pPr>
            <w:r w:rsidRPr="00F44FD3">
              <w:rPr>
                <w:rFonts w:eastAsia="Times New Roman"/>
                <w:szCs w:val="24"/>
              </w:rPr>
              <w:t>1,2-1,6</w:t>
            </w:r>
          </w:p>
        </w:tc>
        <w:tc>
          <w:tcPr>
            <w:tcW w:w="992" w:type="dxa"/>
            <w:vAlign w:val="center"/>
          </w:tcPr>
          <w:p w:rsidR="001F6522" w:rsidRPr="00F44FD3" w:rsidRDefault="001F6522" w:rsidP="007E5A56">
            <w:pPr>
              <w:ind w:left="-394" w:right="-109" w:firstLine="286"/>
              <w:jc w:val="center"/>
              <w:rPr>
                <w:rFonts w:eastAsia="Times New Roman"/>
                <w:szCs w:val="24"/>
                <w:lang w:val="en-US"/>
              </w:rPr>
            </w:pPr>
            <w:r w:rsidRPr="00F44FD3">
              <w:rPr>
                <w:rFonts w:eastAsia="Times New Roman"/>
                <w:bCs/>
                <w:szCs w:val="24"/>
                <w:lang w:val="en-US"/>
              </w:rPr>
              <w:t>&lt;</w:t>
            </w:r>
            <w:r w:rsidRPr="00F44FD3">
              <w:rPr>
                <w:rFonts w:eastAsia="Times New Roman"/>
                <w:bCs/>
                <w:szCs w:val="24"/>
              </w:rPr>
              <w:t>0.4</w:t>
            </w:r>
          </w:p>
        </w:tc>
        <w:tc>
          <w:tcPr>
            <w:tcW w:w="993" w:type="dxa"/>
            <w:vAlign w:val="center"/>
          </w:tcPr>
          <w:p w:rsidR="001F6522" w:rsidRPr="00F44FD3" w:rsidRDefault="001F6522" w:rsidP="007E5A56">
            <w:pPr>
              <w:ind w:left="-44"/>
              <w:jc w:val="center"/>
              <w:rPr>
                <w:rFonts w:eastAsia="Times New Roman"/>
                <w:szCs w:val="24"/>
                <w:lang w:val="en-US"/>
              </w:rPr>
            </w:pPr>
            <w:r w:rsidRPr="00F44FD3">
              <w:rPr>
                <w:rFonts w:eastAsia="Times New Roman"/>
                <w:szCs w:val="24"/>
                <w:lang w:val="en-US"/>
              </w:rPr>
              <w:t>&lt;0.3</w:t>
            </w:r>
          </w:p>
        </w:tc>
        <w:tc>
          <w:tcPr>
            <w:tcW w:w="850" w:type="dxa"/>
            <w:vAlign w:val="center"/>
          </w:tcPr>
          <w:p w:rsidR="001F6522" w:rsidRPr="00F44FD3" w:rsidRDefault="001F6522" w:rsidP="007E5A56">
            <w:pPr>
              <w:ind w:left="-44"/>
              <w:jc w:val="center"/>
              <w:rPr>
                <w:rFonts w:eastAsia="Times New Roman"/>
                <w:szCs w:val="24"/>
                <w:lang w:val="en-US"/>
              </w:rPr>
            </w:pPr>
            <w:r w:rsidRPr="00F44FD3">
              <w:rPr>
                <w:rFonts w:eastAsia="Times New Roman"/>
                <w:szCs w:val="24"/>
                <w:lang w:val="en-US"/>
              </w:rPr>
              <w:t>&lt;0.3</w:t>
            </w:r>
          </w:p>
        </w:tc>
        <w:tc>
          <w:tcPr>
            <w:tcW w:w="1276" w:type="dxa"/>
            <w:vAlign w:val="center"/>
          </w:tcPr>
          <w:p w:rsidR="001F6522" w:rsidRPr="00F44FD3" w:rsidRDefault="001F6522" w:rsidP="007E5A56">
            <w:pPr>
              <w:ind w:left="34" w:right="-108" w:hanging="142"/>
              <w:rPr>
                <w:rFonts w:eastAsia="Times New Roman"/>
                <w:szCs w:val="24"/>
              </w:rPr>
            </w:pPr>
            <w:r w:rsidRPr="00F44FD3">
              <w:rPr>
                <w:rFonts w:eastAsia="Times New Roman"/>
                <w:szCs w:val="24"/>
                <w:lang w:val="en-US"/>
              </w:rPr>
              <w:t>V-</w:t>
            </w:r>
            <w:r w:rsidRPr="00F44FD3">
              <w:rPr>
                <w:rFonts w:eastAsia="Times New Roman"/>
                <w:bCs/>
                <w:szCs w:val="24"/>
              </w:rPr>
              <w:t>0.07- 0.12</w:t>
            </w:r>
          </w:p>
          <w:p w:rsidR="001F6522" w:rsidRPr="00F44FD3" w:rsidRDefault="001F6522" w:rsidP="007E5A56">
            <w:pPr>
              <w:ind w:left="34"/>
              <w:jc w:val="center"/>
              <w:rPr>
                <w:rFonts w:eastAsia="Times New Roman"/>
                <w:szCs w:val="24"/>
              </w:rPr>
            </w:pPr>
            <w:r w:rsidRPr="00F44FD3">
              <w:rPr>
                <w:rFonts w:eastAsia="Times New Roman"/>
                <w:szCs w:val="24"/>
                <w:lang w:val="en-US"/>
              </w:rPr>
              <w:t>S-</w:t>
            </w:r>
            <w:r w:rsidRPr="00F44FD3">
              <w:rPr>
                <w:rFonts w:eastAsia="Times New Roman"/>
                <w:szCs w:val="24"/>
              </w:rPr>
              <w:t xml:space="preserve">0,040 </w:t>
            </w:r>
          </w:p>
          <w:p w:rsidR="001F6522" w:rsidRPr="00F44FD3" w:rsidRDefault="001F6522" w:rsidP="007E5A56">
            <w:pPr>
              <w:ind w:left="34"/>
              <w:jc w:val="center"/>
              <w:rPr>
                <w:rFonts w:eastAsia="Times New Roman"/>
                <w:szCs w:val="24"/>
                <w:lang w:val="en-US"/>
              </w:rPr>
            </w:pPr>
            <w:r w:rsidRPr="00F44FD3">
              <w:rPr>
                <w:rFonts w:eastAsia="Times New Roman"/>
                <w:szCs w:val="24"/>
                <w:lang w:val="en-US"/>
              </w:rPr>
              <w:t>P-</w:t>
            </w:r>
            <w:r w:rsidRPr="00F44FD3">
              <w:rPr>
                <w:rFonts w:eastAsia="Times New Roman"/>
                <w:szCs w:val="24"/>
              </w:rPr>
              <w:t>0,035</w:t>
            </w:r>
          </w:p>
        </w:tc>
      </w:tr>
      <w:tr w:rsidR="001F6522" w:rsidRPr="00F44FD3" w:rsidTr="007E5A56">
        <w:tc>
          <w:tcPr>
            <w:tcW w:w="1276" w:type="dxa"/>
            <w:vAlign w:val="center"/>
          </w:tcPr>
          <w:p w:rsidR="001F6522" w:rsidRPr="00F44FD3" w:rsidRDefault="001F6522" w:rsidP="007E5A56">
            <w:pPr>
              <w:ind w:left="34"/>
              <w:jc w:val="center"/>
              <w:rPr>
                <w:rFonts w:eastAsia="Times New Roman"/>
                <w:color w:val="000000"/>
                <w:szCs w:val="24"/>
              </w:rPr>
            </w:pPr>
            <w:r w:rsidRPr="00F44FD3">
              <w:rPr>
                <w:rFonts w:eastAsia="Times New Roman"/>
                <w:color w:val="000000"/>
                <w:szCs w:val="24"/>
              </w:rPr>
              <w:t>30Х</w:t>
            </w:r>
          </w:p>
        </w:tc>
        <w:tc>
          <w:tcPr>
            <w:tcW w:w="1134" w:type="dxa"/>
            <w:vAlign w:val="center"/>
          </w:tcPr>
          <w:p w:rsidR="001F6522" w:rsidRPr="00F44FD3" w:rsidRDefault="001F6522" w:rsidP="007E5A56">
            <w:pPr>
              <w:ind w:left="-533" w:right="-108" w:firstLine="425"/>
              <w:jc w:val="center"/>
              <w:rPr>
                <w:rFonts w:eastAsia="Times New Roman"/>
                <w:szCs w:val="24"/>
              </w:rPr>
            </w:pPr>
            <w:r w:rsidRPr="00F44FD3">
              <w:rPr>
                <w:rFonts w:eastAsia="Times New Roman"/>
                <w:szCs w:val="24"/>
              </w:rPr>
              <w:t>4543-71</w:t>
            </w:r>
          </w:p>
        </w:tc>
        <w:tc>
          <w:tcPr>
            <w:tcW w:w="992" w:type="dxa"/>
            <w:vAlign w:val="center"/>
          </w:tcPr>
          <w:p w:rsidR="001F6522" w:rsidRPr="00F44FD3" w:rsidRDefault="001F6522" w:rsidP="007E5A56">
            <w:pPr>
              <w:ind w:left="-108" w:firstLine="64"/>
              <w:jc w:val="center"/>
              <w:rPr>
                <w:rFonts w:eastAsia="Times New Roman"/>
                <w:color w:val="000000"/>
                <w:szCs w:val="24"/>
              </w:rPr>
            </w:pPr>
            <w:r w:rsidRPr="00F44FD3">
              <w:rPr>
                <w:rFonts w:eastAsia="Times New Roman"/>
                <w:color w:val="000000"/>
                <w:szCs w:val="24"/>
              </w:rPr>
              <w:t>0.24-0.32</w:t>
            </w:r>
          </w:p>
        </w:tc>
        <w:tc>
          <w:tcPr>
            <w:tcW w:w="1134" w:type="dxa"/>
            <w:vAlign w:val="center"/>
          </w:tcPr>
          <w:p w:rsidR="001F6522" w:rsidRPr="00F44FD3" w:rsidRDefault="001F6522" w:rsidP="007E5A56">
            <w:pPr>
              <w:ind w:left="-108" w:right="-108"/>
              <w:jc w:val="center"/>
              <w:rPr>
                <w:rFonts w:eastAsia="Times New Roman"/>
                <w:color w:val="000000"/>
                <w:szCs w:val="24"/>
              </w:rPr>
            </w:pPr>
            <w:r w:rsidRPr="00F44FD3">
              <w:rPr>
                <w:rFonts w:eastAsia="Times New Roman"/>
                <w:color w:val="000000"/>
                <w:szCs w:val="24"/>
              </w:rPr>
              <w:t>0.17-0.37</w:t>
            </w:r>
          </w:p>
        </w:tc>
        <w:tc>
          <w:tcPr>
            <w:tcW w:w="1134" w:type="dxa"/>
            <w:vAlign w:val="center"/>
          </w:tcPr>
          <w:p w:rsidR="001F6522" w:rsidRPr="00F44FD3" w:rsidRDefault="001F6522" w:rsidP="007E5A56">
            <w:pPr>
              <w:ind w:left="-43"/>
              <w:jc w:val="center"/>
              <w:rPr>
                <w:rFonts w:eastAsia="Times New Roman"/>
                <w:color w:val="000000"/>
                <w:szCs w:val="24"/>
              </w:rPr>
            </w:pPr>
            <w:r w:rsidRPr="00F44FD3">
              <w:rPr>
                <w:rFonts w:eastAsia="Times New Roman"/>
                <w:color w:val="000000"/>
                <w:szCs w:val="24"/>
              </w:rPr>
              <w:t>0.5-0.8</w:t>
            </w:r>
          </w:p>
        </w:tc>
        <w:tc>
          <w:tcPr>
            <w:tcW w:w="992" w:type="dxa"/>
            <w:vAlign w:val="center"/>
          </w:tcPr>
          <w:p w:rsidR="001F6522" w:rsidRPr="00F44FD3" w:rsidRDefault="001F6522" w:rsidP="007E5A56">
            <w:pPr>
              <w:ind w:left="-394" w:right="-109" w:firstLine="286"/>
              <w:jc w:val="center"/>
              <w:rPr>
                <w:rFonts w:eastAsia="Times New Roman"/>
                <w:color w:val="000000"/>
                <w:szCs w:val="24"/>
              </w:rPr>
            </w:pPr>
            <w:r w:rsidRPr="00F44FD3">
              <w:rPr>
                <w:rFonts w:eastAsia="Times New Roman"/>
                <w:color w:val="000000"/>
                <w:szCs w:val="24"/>
              </w:rPr>
              <w:t>0.8-1.1</w:t>
            </w:r>
          </w:p>
        </w:tc>
        <w:tc>
          <w:tcPr>
            <w:tcW w:w="993" w:type="dxa"/>
            <w:vAlign w:val="center"/>
          </w:tcPr>
          <w:p w:rsidR="001F6522" w:rsidRPr="00F44FD3" w:rsidRDefault="001F6522" w:rsidP="007E5A56">
            <w:pPr>
              <w:ind w:left="-44"/>
              <w:jc w:val="center"/>
              <w:rPr>
                <w:rFonts w:eastAsia="Times New Roman"/>
                <w:color w:val="000000"/>
                <w:szCs w:val="24"/>
              </w:rPr>
            </w:pPr>
            <w:r w:rsidRPr="00F44FD3">
              <w:rPr>
                <w:rFonts w:eastAsia="Times New Roman"/>
                <w:color w:val="000000"/>
                <w:szCs w:val="24"/>
                <w:lang w:val="en-US"/>
              </w:rPr>
              <w:t>&lt;</w:t>
            </w:r>
            <w:r w:rsidRPr="00F44FD3">
              <w:rPr>
                <w:rFonts w:eastAsia="Times New Roman"/>
                <w:color w:val="000000"/>
                <w:szCs w:val="24"/>
              </w:rPr>
              <w:t>0.3</w:t>
            </w:r>
          </w:p>
        </w:tc>
        <w:tc>
          <w:tcPr>
            <w:tcW w:w="850" w:type="dxa"/>
            <w:vAlign w:val="center"/>
          </w:tcPr>
          <w:p w:rsidR="001F6522" w:rsidRPr="00F44FD3" w:rsidRDefault="001F6522" w:rsidP="007E5A56">
            <w:pPr>
              <w:ind w:left="-44"/>
              <w:jc w:val="center"/>
              <w:rPr>
                <w:rFonts w:eastAsia="Times New Roman"/>
                <w:color w:val="000000"/>
                <w:szCs w:val="24"/>
              </w:rPr>
            </w:pPr>
            <w:r w:rsidRPr="00F44FD3">
              <w:rPr>
                <w:rFonts w:eastAsia="Times New Roman"/>
                <w:color w:val="000000"/>
                <w:szCs w:val="24"/>
                <w:lang w:val="en-US"/>
              </w:rPr>
              <w:t>&lt;0.3</w:t>
            </w:r>
          </w:p>
        </w:tc>
        <w:tc>
          <w:tcPr>
            <w:tcW w:w="1276" w:type="dxa"/>
            <w:vAlign w:val="center"/>
          </w:tcPr>
          <w:p w:rsidR="001F6522" w:rsidRPr="00F44FD3" w:rsidRDefault="001F6522" w:rsidP="007E5A56">
            <w:pPr>
              <w:ind w:left="34" w:right="-108" w:hanging="142"/>
              <w:jc w:val="center"/>
              <w:rPr>
                <w:rFonts w:eastAsia="Times New Roman"/>
                <w:szCs w:val="24"/>
              </w:rPr>
            </w:pPr>
            <w:r w:rsidRPr="00F44FD3">
              <w:rPr>
                <w:rFonts w:eastAsia="Times New Roman"/>
                <w:szCs w:val="24"/>
                <w:lang w:val="en-US"/>
              </w:rPr>
              <w:t>S-</w:t>
            </w:r>
            <w:r w:rsidRPr="00F44FD3">
              <w:rPr>
                <w:rFonts w:eastAsia="Times New Roman"/>
                <w:szCs w:val="24"/>
              </w:rPr>
              <w:t xml:space="preserve">0,035 </w:t>
            </w:r>
          </w:p>
          <w:p w:rsidR="001F6522" w:rsidRPr="00F44FD3" w:rsidRDefault="001F6522" w:rsidP="007E5A56">
            <w:pPr>
              <w:ind w:left="34" w:right="-108" w:hanging="142"/>
              <w:jc w:val="center"/>
              <w:rPr>
                <w:rFonts w:eastAsia="Times New Roman"/>
                <w:szCs w:val="24"/>
              </w:rPr>
            </w:pPr>
            <w:r w:rsidRPr="00F44FD3">
              <w:rPr>
                <w:rFonts w:eastAsia="Times New Roman"/>
                <w:szCs w:val="24"/>
                <w:lang w:val="en-US"/>
              </w:rPr>
              <w:t>P-</w:t>
            </w:r>
            <w:r w:rsidRPr="00F44FD3">
              <w:rPr>
                <w:rFonts w:eastAsia="Times New Roman"/>
                <w:szCs w:val="24"/>
              </w:rPr>
              <w:t>0,035</w:t>
            </w:r>
          </w:p>
        </w:tc>
      </w:tr>
      <w:tr w:rsidR="001F6522" w:rsidRPr="00F44FD3" w:rsidTr="007E5A56">
        <w:tc>
          <w:tcPr>
            <w:tcW w:w="1276" w:type="dxa"/>
            <w:vAlign w:val="center"/>
          </w:tcPr>
          <w:p w:rsidR="001F6522" w:rsidRPr="00F44FD3" w:rsidRDefault="001F6522" w:rsidP="007E5A56">
            <w:pPr>
              <w:ind w:left="34"/>
              <w:jc w:val="center"/>
              <w:rPr>
                <w:rFonts w:eastAsia="Times New Roman"/>
                <w:color w:val="000000"/>
                <w:szCs w:val="24"/>
              </w:rPr>
            </w:pPr>
            <w:r w:rsidRPr="00F44FD3">
              <w:rPr>
                <w:rFonts w:eastAsia="Times New Roman"/>
                <w:color w:val="000000"/>
                <w:szCs w:val="24"/>
              </w:rPr>
              <w:t>40Х</w:t>
            </w:r>
          </w:p>
        </w:tc>
        <w:tc>
          <w:tcPr>
            <w:tcW w:w="1134" w:type="dxa"/>
            <w:vAlign w:val="center"/>
          </w:tcPr>
          <w:p w:rsidR="001F6522" w:rsidRPr="00F44FD3" w:rsidRDefault="001F6522" w:rsidP="007E5A56">
            <w:pPr>
              <w:ind w:left="-533" w:right="-108" w:firstLine="425"/>
              <w:jc w:val="center"/>
              <w:rPr>
                <w:rFonts w:eastAsia="Times New Roman"/>
                <w:szCs w:val="24"/>
              </w:rPr>
            </w:pPr>
            <w:r w:rsidRPr="00F44FD3">
              <w:rPr>
                <w:rFonts w:eastAsia="Times New Roman"/>
                <w:szCs w:val="24"/>
              </w:rPr>
              <w:t>4543-71</w:t>
            </w:r>
          </w:p>
        </w:tc>
        <w:tc>
          <w:tcPr>
            <w:tcW w:w="992" w:type="dxa"/>
            <w:vAlign w:val="center"/>
          </w:tcPr>
          <w:p w:rsidR="001F6522" w:rsidRPr="00F44FD3" w:rsidRDefault="001F6522" w:rsidP="007E5A56">
            <w:pPr>
              <w:ind w:left="-108" w:firstLine="64"/>
              <w:jc w:val="center"/>
              <w:rPr>
                <w:rFonts w:eastAsia="Times New Roman"/>
                <w:color w:val="000000"/>
                <w:szCs w:val="24"/>
              </w:rPr>
            </w:pPr>
            <w:r w:rsidRPr="00F44FD3">
              <w:rPr>
                <w:rFonts w:eastAsia="Times New Roman"/>
                <w:color w:val="000000"/>
                <w:szCs w:val="24"/>
              </w:rPr>
              <w:t>0,36-0,44</w:t>
            </w:r>
          </w:p>
        </w:tc>
        <w:tc>
          <w:tcPr>
            <w:tcW w:w="1134" w:type="dxa"/>
            <w:vAlign w:val="center"/>
          </w:tcPr>
          <w:p w:rsidR="001F6522" w:rsidRPr="00F44FD3" w:rsidRDefault="001F6522" w:rsidP="007E5A56">
            <w:pPr>
              <w:ind w:left="-108" w:right="-108"/>
              <w:jc w:val="center"/>
              <w:rPr>
                <w:rFonts w:eastAsia="Times New Roman"/>
                <w:color w:val="000000"/>
                <w:szCs w:val="24"/>
              </w:rPr>
            </w:pPr>
            <w:r w:rsidRPr="00F44FD3">
              <w:rPr>
                <w:rFonts w:eastAsia="Times New Roman"/>
                <w:color w:val="000000"/>
                <w:szCs w:val="24"/>
              </w:rPr>
              <w:t>0,17-0,37</w:t>
            </w:r>
          </w:p>
        </w:tc>
        <w:tc>
          <w:tcPr>
            <w:tcW w:w="1134" w:type="dxa"/>
            <w:vAlign w:val="center"/>
          </w:tcPr>
          <w:p w:rsidR="001F6522" w:rsidRPr="00F44FD3" w:rsidRDefault="001F6522" w:rsidP="007E5A56">
            <w:pPr>
              <w:ind w:left="-43"/>
              <w:jc w:val="center"/>
              <w:rPr>
                <w:rFonts w:eastAsia="Times New Roman"/>
                <w:color w:val="000000"/>
                <w:szCs w:val="24"/>
              </w:rPr>
            </w:pPr>
            <w:r w:rsidRPr="00F44FD3">
              <w:rPr>
                <w:rFonts w:eastAsia="Times New Roman"/>
                <w:color w:val="000000"/>
                <w:szCs w:val="24"/>
              </w:rPr>
              <w:t>0,50-0,80</w:t>
            </w:r>
          </w:p>
        </w:tc>
        <w:tc>
          <w:tcPr>
            <w:tcW w:w="992" w:type="dxa"/>
            <w:vAlign w:val="center"/>
          </w:tcPr>
          <w:p w:rsidR="001F6522" w:rsidRPr="00F44FD3" w:rsidRDefault="001F6522" w:rsidP="007E5A56">
            <w:pPr>
              <w:ind w:left="-394" w:right="-109" w:firstLine="286"/>
              <w:jc w:val="center"/>
              <w:rPr>
                <w:rFonts w:eastAsia="Times New Roman"/>
                <w:color w:val="000000"/>
                <w:szCs w:val="24"/>
              </w:rPr>
            </w:pPr>
            <w:r w:rsidRPr="00F44FD3">
              <w:rPr>
                <w:rFonts w:eastAsia="Times New Roman"/>
                <w:color w:val="000000"/>
                <w:szCs w:val="24"/>
              </w:rPr>
              <w:t>0,80-1,10</w:t>
            </w:r>
          </w:p>
        </w:tc>
        <w:tc>
          <w:tcPr>
            <w:tcW w:w="993" w:type="dxa"/>
            <w:vAlign w:val="center"/>
          </w:tcPr>
          <w:p w:rsidR="001F6522" w:rsidRPr="00F44FD3" w:rsidRDefault="001F6522" w:rsidP="007E5A56">
            <w:pPr>
              <w:ind w:left="-44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1F6522" w:rsidRPr="00F44FD3" w:rsidRDefault="001F6522" w:rsidP="007E5A56">
            <w:pPr>
              <w:ind w:left="-44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</w:p>
        </w:tc>
        <w:tc>
          <w:tcPr>
            <w:tcW w:w="1276" w:type="dxa"/>
            <w:vAlign w:val="center"/>
          </w:tcPr>
          <w:p w:rsidR="001F6522" w:rsidRPr="00F44FD3" w:rsidRDefault="001F6522" w:rsidP="007E5A56">
            <w:pPr>
              <w:ind w:left="34" w:right="-108" w:hanging="142"/>
              <w:jc w:val="center"/>
              <w:rPr>
                <w:rFonts w:eastAsia="Times New Roman"/>
                <w:szCs w:val="24"/>
              </w:rPr>
            </w:pPr>
            <w:r w:rsidRPr="00F44FD3">
              <w:rPr>
                <w:rFonts w:eastAsia="Times New Roman"/>
                <w:szCs w:val="24"/>
                <w:lang w:val="en-US"/>
              </w:rPr>
              <w:t>S-</w:t>
            </w:r>
            <w:r w:rsidRPr="00F44FD3">
              <w:rPr>
                <w:rFonts w:eastAsia="Times New Roman"/>
                <w:szCs w:val="24"/>
              </w:rPr>
              <w:t xml:space="preserve">0,035 </w:t>
            </w:r>
          </w:p>
          <w:p w:rsidR="001F6522" w:rsidRPr="00F44FD3" w:rsidRDefault="001F6522" w:rsidP="007E5A56">
            <w:pPr>
              <w:ind w:left="34" w:right="-108" w:hanging="142"/>
              <w:jc w:val="center"/>
              <w:rPr>
                <w:rFonts w:eastAsia="Times New Roman"/>
                <w:szCs w:val="24"/>
                <w:lang w:val="en-US"/>
              </w:rPr>
            </w:pPr>
            <w:r w:rsidRPr="00F44FD3">
              <w:rPr>
                <w:rFonts w:eastAsia="Times New Roman"/>
                <w:szCs w:val="24"/>
                <w:lang w:val="en-US"/>
              </w:rPr>
              <w:t>P-</w:t>
            </w:r>
            <w:r w:rsidRPr="00F44FD3">
              <w:rPr>
                <w:rFonts w:eastAsia="Times New Roman"/>
                <w:szCs w:val="24"/>
              </w:rPr>
              <w:t>0,035</w:t>
            </w:r>
          </w:p>
        </w:tc>
      </w:tr>
      <w:tr w:rsidR="001F6522" w:rsidRPr="00F44FD3" w:rsidTr="007E5A56">
        <w:tc>
          <w:tcPr>
            <w:tcW w:w="1276" w:type="dxa"/>
            <w:vAlign w:val="center"/>
          </w:tcPr>
          <w:p w:rsidR="001F6522" w:rsidRPr="00F44FD3" w:rsidRDefault="001F6522" w:rsidP="007E5A56">
            <w:pPr>
              <w:ind w:left="34"/>
              <w:jc w:val="center"/>
              <w:rPr>
                <w:rFonts w:eastAsia="Times New Roman"/>
                <w:color w:val="000000"/>
                <w:szCs w:val="24"/>
              </w:rPr>
            </w:pPr>
            <w:r w:rsidRPr="00F44FD3">
              <w:rPr>
                <w:rFonts w:eastAsia="Times New Roman"/>
                <w:color w:val="000000"/>
                <w:szCs w:val="24"/>
              </w:rPr>
              <w:t>40ХН</w:t>
            </w:r>
          </w:p>
        </w:tc>
        <w:tc>
          <w:tcPr>
            <w:tcW w:w="1134" w:type="dxa"/>
            <w:vAlign w:val="center"/>
          </w:tcPr>
          <w:p w:rsidR="001F6522" w:rsidRPr="00F44FD3" w:rsidRDefault="001F6522" w:rsidP="007E5A56">
            <w:pPr>
              <w:ind w:left="-533" w:right="-108" w:firstLine="425"/>
              <w:jc w:val="center"/>
              <w:rPr>
                <w:rFonts w:eastAsia="Times New Roman"/>
                <w:szCs w:val="24"/>
              </w:rPr>
            </w:pPr>
            <w:r w:rsidRPr="00F44FD3">
              <w:rPr>
                <w:rFonts w:eastAsia="Times New Roman"/>
                <w:szCs w:val="24"/>
              </w:rPr>
              <w:t>4543-71</w:t>
            </w:r>
          </w:p>
        </w:tc>
        <w:tc>
          <w:tcPr>
            <w:tcW w:w="992" w:type="dxa"/>
            <w:vAlign w:val="center"/>
          </w:tcPr>
          <w:p w:rsidR="001F6522" w:rsidRPr="00F44FD3" w:rsidRDefault="001F6522" w:rsidP="007E5A56">
            <w:pPr>
              <w:ind w:left="-108" w:firstLine="64"/>
              <w:jc w:val="center"/>
              <w:rPr>
                <w:rFonts w:eastAsia="Times New Roman"/>
                <w:color w:val="000000"/>
                <w:szCs w:val="24"/>
              </w:rPr>
            </w:pPr>
            <w:r w:rsidRPr="00F44FD3">
              <w:rPr>
                <w:rFonts w:eastAsia="Times New Roman"/>
                <w:color w:val="000000"/>
                <w:szCs w:val="24"/>
              </w:rPr>
              <w:t>0,36-0,44</w:t>
            </w:r>
          </w:p>
        </w:tc>
        <w:tc>
          <w:tcPr>
            <w:tcW w:w="1134" w:type="dxa"/>
            <w:vAlign w:val="center"/>
          </w:tcPr>
          <w:p w:rsidR="001F6522" w:rsidRPr="00F44FD3" w:rsidRDefault="001F6522" w:rsidP="007E5A56">
            <w:pPr>
              <w:ind w:left="-108" w:right="-108"/>
              <w:jc w:val="center"/>
              <w:rPr>
                <w:rFonts w:eastAsia="Times New Roman"/>
                <w:color w:val="000000"/>
                <w:szCs w:val="24"/>
              </w:rPr>
            </w:pPr>
            <w:r w:rsidRPr="00F44FD3">
              <w:rPr>
                <w:rFonts w:eastAsia="Times New Roman"/>
                <w:color w:val="000000"/>
                <w:szCs w:val="24"/>
              </w:rPr>
              <w:t>0,17-0,37</w:t>
            </w:r>
          </w:p>
        </w:tc>
        <w:tc>
          <w:tcPr>
            <w:tcW w:w="1134" w:type="dxa"/>
            <w:vAlign w:val="center"/>
          </w:tcPr>
          <w:p w:rsidR="001F6522" w:rsidRPr="00F44FD3" w:rsidRDefault="001F6522" w:rsidP="007E5A56">
            <w:pPr>
              <w:ind w:left="-43"/>
              <w:jc w:val="center"/>
              <w:rPr>
                <w:rFonts w:eastAsia="Times New Roman"/>
                <w:color w:val="000000"/>
                <w:szCs w:val="24"/>
              </w:rPr>
            </w:pPr>
            <w:r w:rsidRPr="00F44FD3">
              <w:rPr>
                <w:rFonts w:eastAsia="Times New Roman"/>
                <w:color w:val="000000"/>
                <w:szCs w:val="24"/>
              </w:rPr>
              <w:t>0,50-0,80</w:t>
            </w:r>
          </w:p>
        </w:tc>
        <w:tc>
          <w:tcPr>
            <w:tcW w:w="992" w:type="dxa"/>
            <w:vAlign w:val="center"/>
          </w:tcPr>
          <w:p w:rsidR="001F6522" w:rsidRPr="00F44FD3" w:rsidRDefault="001F6522" w:rsidP="007E5A56">
            <w:pPr>
              <w:ind w:left="-394" w:right="-109" w:firstLine="286"/>
              <w:jc w:val="center"/>
              <w:rPr>
                <w:rFonts w:eastAsia="Times New Roman"/>
                <w:color w:val="000000"/>
                <w:szCs w:val="24"/>
              </w:rPr>
            </w:pPr>
            <w:r w:rsidRPr="00F44FD3">
              <w:rPr>
                <w:rFonts w:eastAsia="Times New Roman"/>
                <w:color w:val="000000"/>
                <w:szCs w:val="24"/>
              </w:rPr>
              <w:t>0,45-0,75</w:t>
            </w:r>
          </w:p>
        </w:tc>
        <w:tc>
          <w:tcPr>
            <w:tcW w:w="993" w:type="dxa"/>
            <w:vAlign w:val="center"/>
          </w:tcPr>
          <w:p w:rsidR="001F6522" w:rsidRPr="00F44FD3" w:rsidRDefault="001F6522" w:rsidP="007E5A56">
            <w:pPr>
              <w:ind w:left="-44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>
              <w:rPr>
                <w:rFonts w:eastAsia="Times New Roman"/>
                <w:color w:val="000000"/>
                <w:szCs w:val="24"/>
              </w:rPr>
              <w:t>1,0-1,4</w:t>
            </w:r>
          </w:p>
        </w:tc>
        <w:tc>
          <w:tcPr>
            <w:tcW w:w="850" w:type="dxa"/>
            <w:vAlign w:val="center"/>
          </w:tcPr>
          <w:p w:rsidR="001F6522" w:rsidRPr="00F44FD3" w:rsidRDefault="001F6522" w:rsidP="007E5A56">
            <w:pPr>
              <w:ind w:left="-44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</w:p>
        </w:tc>
        <w:tc>
          <w:tcPr>
            <w:tcW w:w="1276" w:type="dxa"/>
            <w:vAlign w:val="center"/>
          </w:tcPr>
          <w:p w:rsidR="001F6522" w:rsidRPr="00F44FD3" w:rsidRDefault="001F6522" w:rsidP="007E5A56">
            <w:pPr>
              <w:ind w:left="34" w:right="-108" w:hanging="142"/>
              <w:jc w:val="center"/>
              <w:rPr>
                <w:rFonts w:eastAsia="Times New Roman"/>
                <w:szCs w:val="24"/>
              </w:rPr>
            </w:pPr>
            <w:r w:rsidRPr="00F44FD3">
              <w:rPr>
                <w:rFonts w:eastAsia="Times New Roman"/>
                <w:szCs w:val="24"/>
                <w:lang w:val="en-US"/>
              </w:rPr>
              <w:t>S-</w:t>
            </w:r>
            <w:r w:rsidRPr="00F44FD3">
              <w:rPr>
                <w:rFonts w:eastAsia="Times New Roman"/>
                <w:szCs w:val="24"/>
              </w:rPr>
              <w:t xml:space="preserve">0,035 </w:t>
            </w:r>
          </w:p>
          <w:p w:rsidR="001F6522" w:rsidRPr="00F44FD3" w:rsidRDefault="001F6522" w:rsidP="007E5A56">
            <w:pPr>
              <w:ind w:left="34" w:right="-108" w:hanging="142"/>
              <w:jc w:val="center"/>
              <w:rPr>
                <w:rFonts w:eastAsia="Times New Roman"/>
                <w:szCs w:val="24"/>
                <w:lang w:val="en-US"/>
              </w:rPr>
            </w:pPr>
            <w:r w:rsidRPr="00F44FD3">
              <w:rPr>
                <w:rFonts w:eastAsia="Times New Roman"/>
                <w:szCs w:val="24"/>
                <w:lang w:val="en-US"/>
              </w:rPr>
              <w:t>P-</w:t>
            </w:r>
            <w:r w:rsidRPr="00F44FD3">
              <w:rPr>
                <w:rFonts w:eastAsia="Times New Roman"/>
                <w:szCs w:val="24"/>
              </w:rPr>
              <w:t>0,035</w:t>
            </w:r>
          </w:p>
        </w:tc>
      </w:tr>
      <w:tr w:rsidR="001F6522" w:rsidRPr="00F44FD3" w:rsidTr="007E5A56">
        <w:tc>
          <w:tcPr>
            <w:tcW w:w="1276" w:type="dxa"/>
            <w:vAlign w:val="center"/>
          </w:tcPr>
          <w:p w:rsidR="001F6522" w:rsidRPr="00F44FD3" w:rsidRDefault="001F6522" w:rsidP="007E5A56">
            <w:pPr>
              <w:ind w:left="34"/>
              <w:jc w:val="center"/>
              <w:rPr>
                <w:rFonts w:eastAsia="Times New Roman"/>
                <w:color w:val="000000"/>
                <w:szCs w:val="24"/>
              </w:rPr>
            </w:pPr>
            <w:r w:rsidRPr="00F44FD3">
              <w:rPr>
                <w:rFonts w:eastAsia="Times New Roman"/>
                <w:color w:val="000000"/>
                <w:szCs w:val="24"/>
              </w:rPr>
              <w:t>14ХГС</w:t>
            </w:r>
          </w:p>
        </w:tc>
        <w:tc>
          <w:tcPr>
            <w:tcW w:w="1134" w:type="dxa"/>
            <w:vAlign w:val="center"/>
          </w:tcPr>
          <w:p w:rsidR="001F6522" w:rsidRPr="00F44FD3" w:rsidRDefault="00346429" w:rsidP="007E5A56">
            <w:pPr>
              <w:ind w:left="-533" w:right="-108" w:firstLine="425"/>
              <w:jc w:val="center"/>
              <w:rPr>
                <w:rFonts w:eastAsia="Times New Roman"/>
                <w:szCs w:val="24"/>
              </w:rPr>
            </w:pPr>
            <w:hyperlink r:id="rId10" w:tgtFrame="_blank" w:history="1">
              <w:r w:rsidR="001F6522" w:rsidRPr="00F44FD3">
                <w:rPr>
                  <w:rFonts w:eastAsia="Times New Roman"/>
                  <w:szCs w:val="24"/>
                </w:rPr>
                <w:t>4543</w:t>
              </w:r>
            </w:hyperlink>
            <w:r w:rsidR="001F6522" w:rsidRPr="00F44FD3">
              <w:rPr>
                <w:rFonts w:eastAsia="Times New Roman"/>
                <w:szCs w:val="24"/>
              </w:rPr>
              <w:t>-71</w:t>
            </w:r>
          </w:p>
        </w:tc>
        <w:tc>
          <w:tcPr>
            <w:tcW w:w="992" w:type="dxa"/>
            <w:vAlign w:val="center"/>
          </w:tcPr>
          <w:p w:rsidR="001F6522" w:rsidRPr="00F44FD3" w:rsidRDefault="001F6522" w:rsidP="007E5A56">
            <w:pPr>
              <w:ind w:left="-108" w:firstLine="64"/>
              <w:jc w:val="center"/>
              <w:rPr>
                <w:rFonts w:eastAsia="Times New Roman"/>
                <w:iCs/>
                <w:color w:val="000000"/>
                <w:szCs w:val="24"/>
                <w:lang w:val="en-US"/>
              </w:rPr>
            </w:pPr>
            <w:r w:rsidRPr="00F44FD3">
              <w:rPr>
                <w:rFonts w:eastAsia="Times New Roman"/>
                <w:iCs/>
                <w:color w:val="000000"/>
                <w:szCs w:val="24"/>
              </w:rPr>
              <w:t>0,11-0,16</w:t>
            </w:r>
          </w:p>
        </w:tc>
        <w:tc>
          <w:tcPr>
            <w:tcW w:w="1134" w:type="dxa"/>
            <w:vAlign w:val="center"/>
          </w:tcPr>
          <w:p w:rsidR="001F6522" w:rsidRPr="00F44FD3" w:rsidRDefault="001F6522" w:rsidP="007E5A56">
            <w:pPr>
              <w:ind w:left="-108" w:right="-108"/>
              <w:jc w:val="center"/>
              <w:rPr>
                <w:rFonts w:eastAsia="Times New Roman"/>
                <w:iCs/>
                <w:color w:val="000000"/>
                <w:szCs w:val="24"/>
                <w:lang w:val="en-US"/>
              </w:rPr>
            </w:pPr>
            <w:r w:rsidRPr="00F44FD3">
              <w:rPr>
                <w:rFonts w:eastAsia="Times New Roman"/>
                <w:iCs/>
                <w:color w:val="000000"/>
                <w:szCs w:val="24"/>
              </w:rPr>
              <w:t>0,4-0,7</w:t>
            </w:r>
          </w:p>
        </w:tc>
        <w:tc>
          <w:tcPr>
            <w:tcW w:w="1134" w:type="dxa"/>
            <w:vAlign w:val="center"/>
          </w:tcPr>
          <w:p w:rsidR="001F6522" w:rsidRPr="00F44FD3" w:rsidRDefault="001F6522" w:rsidP="007E5A56">
            <w:pPr>
              <w:ind w:left="-43"/>
              <w:jc w:val="center"/>
              <w:rPr>
                <w:rFonts w:eastAsia="Times New Roman"/>
                <w:iCs/>
                <w:color w:val="000000"/>
                <w:szCs w:val="24"/>
                <w:lang w:val="en-US"/>
              </w:rPr>
            </w:pPr>
            <w:r w:rsidRPr="00F44FD3">
              <w:rPr>
                <w:rFonts w:eastAsia="Times New Roman"/>
                <w:iCs/>
                <w:color w:val="000000"/>
                <w:szCs w:val="24"/>
              </w:rPr>
              <w:t>0,9-1,3</w:t>
            </w:r>
          </w:p>
        </w:tc>
        <w:tc>
          <w:tcPr>
            <w:tcW w:w="992" w:type="dxa"/>
            <w:vAlign w:val="center"/>
          </w:tcPr>
          <w:p w:rsidR="001F6522" w:rsidRPr="00F44FD3" w:rsidRDefault="001F6522" w:rsidP="007E5A56">
            <w:pPr>
              <w:ind w:left="-394" w:right="-109" w:firstLine="286"/>
              <w:jc w:val="center"/>
              <w:rPr>
                <w:rFonts w:eastAsia="Times New Roman"/>
                <w:iCs/>
                <w:color w:val="000000"/>
                <w:szCs w:val="24"/>
                <w:lang w:val="en-US"/>
              </w:rPr>
            </w:pPr>
            <w:r w:rsidRPr="00F44FD3">
              <w:rPr>
                <w:rFonts w:eastAsia="Times New Roman"/>
                <w:iCs/>
                <w:color w:val="000000"/>
                <w:szCs w:val="24"/>
              </w:rPr>
              <w:t>0,5-0,8</w:t>
            </w:r>
          </w:p>
        </w:tc>
        <w:tc>
          <w:tcPr>
            <w:tcW w:w="993" w:type="dxa"/>
            <w:vAlign w:val="center"/>
          </w:tcPr>
          <w:p w:rsidR="001F6522" w:rsidRPr="00F44FD3" w:rsidRDefault="001F6522" w:rsidP="007E5A56">
            <w:pPr>
              <w:ind w:left="-44"/>
              <w:jc w:val="center"/>
              <w:rPr>
                <w:rFonts w:eastAsia="Times New Roman"/>
                <w:color w:val="000000"/>
                <w:szCs w:val="24"/>
              </w:rPr>
            </w:pPr>
            <w:r w:rsidRPr="00F44FD3">
              <w:rPr>
                <w:rFonts w:eastAsia="Times New Roman"/>
                <w:color w:val="000000"/>
                <w:szCs w:val="24"/>
                <w:lang w:val="en-US"/>
              </w:rPr>
              <w:t>&lt;</w:t>
            </w:r>
            <w:r w:rsidRPr="00F44FD3">
              <w:rPr>
                <w:rFonts w:eastAsia="Times New Roman"/>
                <w:color w:val="000000"/>
                <w:szCs w:val="24"/>
              </w:rPr>
              <w:t>0.3</w:t>
            </w:r>
          </w:p>
        </w:tc>
        <w:tc>
          <w:tcPr>
            <w:tcW w:w="850" w:type="dxa"/>
            <w:vAlign w:val="center"/>
          </w:tcPr>
          <w:p w:rsidR="001F6522" w:rsidRPr="00F44FD3" w:rsidRDefault="001F6522" w:rsidP="007E5A56">
            <w:pPr>
              <w:ind w:left="-44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F44FD3">
              <w:rPr>
                <w:rFonts w:eastAsia="Times New Roman"/>
                <w:color w:val="000000"/>
                <w:szCs w:val="24"/>
                <w:lang w:val="en-US"/>
              </w:rPr>
              <w:t>&lt;</w:t>
            </w:r>
            <w:r w:rsidRPr="00F44FD3">
              <w:rPr>
                <w:rFonts w:eastAsia="Times New Roman"/>
                <w:color w:val="000000"/>
                <w:szCs w:val="24"/>
              </w:rPr>
              <w:t>0.3</w:t>
            </w:r>
          </w:p>
        </w:tc>
        <w:tc>
          <w:tcPr>
            <w:tcW w:w="1276" w:type="dxa"/>
            <w:vAlign w:val="center"/>
          </w:tcPr>
          <w:p w:rsidR="001F6522" w:rsidRPr="00F44FD3" w:rsidRDefault="001F6522" w:rsidP="007E5A56">
            <w:pPr>
              <w:ind w:left="34" w:right="-108" w:hanging="142"/>
              <w:jc w:val="center"/>
              <w:rPr>
                <w:rFonts w:eastAsia="Times New Roman"/>
                <w:bCs/>
                <w:szCs w:val="24"/>
              </w:rPr>
            </w:pPr>
            <w:r w:rsidRPr="00F44FD3">
              <w:rPr>
                <w:rFonts w:eastAsia="Times New Roman"/>
                <w:bCs/>
                <w:szCs w:val="24"/>
                <w:lang w:val="en-US"/>
              </w:rPr>
              <w:t>S-</w:t>
            </w:r>
            <w:r w:rsidRPr="00F44FD3">
              <w:rPr>
                <w:rFonts w:eastAsia="Times New Roman"/>
                <w:bCs/>
                <w:szCs w:val="24"/>
              </w:rPr>
              <w:t xml:space="preserve">0,040 </w:t>
            </w:r>
          </w:p>
          <w:p w:rsidR="001F6522" w:rsidRPr="00F44FD3" w:rsidRDefault="001F6522" w:rsidP="007E5A56">
            <w:pPr>
              <w:ind w:left="34" w:right="-108" w:hanging="142"/>
              <w:jc w:val="center"/>
              <w:rPr>
                <w:rFonts w:eastAsia="Times New Roman"/>
                <w:szCs w:val="24"/>
                <w:lang w:val="en-US"/>
              </w:rPr>
            </w:pPr>
            <w:r w:rsidRPr="00F44FD3">
              <w:rPr>
                <w:rFonts w:eastAsia="Times New Roman"/>
                <w:bCs/>
                <w:szCs w:val="24"/>
                <w:lang w:val="en-US"/>
              </w:rPr>
              <w:t>P-</w:t>
            </w:r>
            <w:r w:rsidRPr="00F44FD3">
              <w:rPr>
                <w:rFonts w:eastAsia="Times New Roman"/>
                <w:bCs/>
                <w:szCs w:val="24"/>
              </w:rPr>
              <w:t>0,035</w:t>
            </w:r>
          </w:p>
        </w:tc>
      </w:tr>
      <w:tr w:rsidR="001F6522" w:rsidRPr="00F44FD3" w:rsidTr="007E5A56">
        <w:tc>
          <w:tcPr>
            <w:tcW w:w="1276" w:type="dxa"/>
            <w:vAlign w:val="center"/>
          </w:tcPr>
          <w:p w:rsidR="001F6522" w:rsidRPr="00F44FD3" w:rsidRDefault="001F6522" w:rsidP="007E5A56">
            <w:pPr>
              <w:ind w:left="34"/>
              <w:jc w:val="center"/>
              <w:rPr>
                <w:rFonts w:eastAsia="Times New Roman"/>
                <w:color w:val="000000"/>
                <w:szCs w:val="24"/>
              </w:rPr>
            </w:pPr>
            <w:r w:rsidRPr="00F44FD3">
              <w:rPr>
                <w:rFonts w:eastAsia="Times New Roman"/>
                <w:color w:val="000000"/>
                <w:szCs w:val="24"/>
              </w:rPr>
              <w:t>20ХГС</w:t>
            </w:r>
          </w:p>
        </w:tc>
        <w:tc>
          <w:tcPr>
            <w:tcW w:w="1134" w:type="dxa"/>
            <w:vAlign w:val="center"/>
          </w:tcPr>
          <w:p w:rsidR="001F6522" w:rsidRPr="00F44FD3" w:rsidRDefault="00346429" w:rsidP="007E5A56">
            <w:pPr>
              <w:ind w:left="-533" w:right="-108" w:firstLine="425"/>
              <w:jc w:val="center"/>
              <w:rPr>
                <w:rFonts w:eastAsia="Times New Roman"/>
                <w:szCs w:val="24"/>
              </w:rPr>
            </w:pPr>
            <w:hyperlink r:id="rId11" w:tgtFrame="_blank" w:history="1">
              <w:r w:rsidR="001F6522" w:rsidRPr="00F44FD3">
                <w:rPr>
                  <w:rFonts w:eastAsia="Times New Roman"/>
                  <w:szCs w:val="24"/>
                </w:rPr>
                <w:t>4543</w:t>
              </w:r>
            </w:hyperlink>
            <w:r w:rsidR="001F6522" w:rsidRPr="00F44FD3">
              <w:rPr>
                <w:rFonts w:eastAsia="Times New Roman"/>
                <w:szCs w:val="24"/>
              </w:rPr>
              <w:t>-71</w:t>
            </w:r>
          </w:p>
        </w:tc>
        <w:tc>
          <w:tcPr>
            <w:tcW w:w="992" w:type="dxa"/>
            <w:vAlign w:val="center"/>
          </w:tcPr>
          <w:p w:rsidR="001F6522" w:rsidRPr="00F44FD3" w:rsidRDefault="001F6522" w:rsidP="007E5A56">
            <w:pPr>
              <w:ind w:left="-108" w:firstLine="64"/>
              <w:jc w:val="center"/>
              <w:rPr>
                <w:rFonts w:eastAsia="Times New Roman"/>
                <w:iCs/>
                <w:color w:val="000000"/>
                <w:szCs w:val="24"/>
              </w:rPr>
            </w:pPr>
            <w:r w:rsidRPr="00F44FD3">
              <w:rPr>
                <w:rFonts w:eastAsia="Times New Roman"/>
                <w:bCs/>
                <w:iCs/>
                <w:color w:val="000000"/>
                <w:szCs w:val="24"/>
              </w:rPr>
              <w:t>0.17-0.23</w:t>
            </w:r>
          </w:p>
        </w:tc>
        <w:tc>
          <w:tcPr>
            <w:tcW w:w="1134" w:type="dxa"/>
            <w:vAlign w:val="center"/>
          </w:tcPr>
          <w:p w:rsidR="001F6522" w:rsidRPr="00F44FD3" w:rsidRDefault="001F6522" w:rsidP="007E5A56">
            <w:pPr>
              <w:ind w:left="-108" w:right="-108"/>
              <w:jc w:val="center"/>
              <w:rPr>
                <w:rFonts w:eastAsia="Times New Roman"/>
                <w:iCs/>
                <w:color w:val="000000"/>
                <w:szCs w:val="24"/>
              </w:rPr>
            </w:pPr>
            <w:r w:rsidRPr="00F44FD3">
              <w:rPr>
                <w:rFonts w:eastAsia="Times New Roman"/>
                <w:bCs/>
                <w:iCs/>
                <w:color w:val="000000"/>
                <w:szCs w:val="24"/>
              </w:rPr>
              <w:t>0.9-1.2</w:t>
            </w:r>
          </w:p>
        </w:tc>
        <w:tc>
          <w:tcPr>
            <w:tcW w:w="1134" w:type="dxa"/>
            <w:vAlign w:val="center"/>
          </w:tcPr>
          <w:p w:rsidR="001F6522" w:rsidRPr="00F44FD3" w:rsidRDefault="001F6522" w:rsidP="007E5A56">
            <w:pPr>
              <w:ind w:left="-43"/>
              <w:jc w:val="center"/>
              <w:rPr>
                <w:rFonts w:eastAsia="Times New Roman"/>
                <w:iCs/>
                <w:color w:val="000000"/>
                <w:szCs w:val="24"/>
              </w:rPr>
            </w:pPr>
            <w:r w:rsidRPr="00F44FD3">
              <w:rPr>
                <w:rFonts w:eastAsia="Times New Roman"/>
                <w:bCs/>
                <w:iCs/>
                <w:color w:val="000000"/>
                <w:szCs w:val="24"/>
              </w:rPr>
              <w:t>0.8-1.1</w:t>
            </w:r>
          </w:p>
        </w:tc>
        <w:tc>
          <w:tcPr>
            <w:tcW w:w="992" w:type="dxa"/>
            <w:vAlign w:val="center"/>
          </w:tcPr>
          <w:p w:rsidR="001F6522" w:rsidRPr="00F44FD3" w:rsidRDefault="001F6522" w:rsidP="007E5A56">
            <w:pPr>
              <w:ind w:left="-394" w:right="-109" w:firstLine="286"/>
              <w:jc w:val="center"/>
              <w:rPr>
                <w:rFonts w:eastAsia="Times New Roman"/>
                <w:iCs/>
                <w:color w:val="000000"/>
                <w:szCs w:val="24"/>
              </w:rPr>
            </w:pPr>
            <w:r w:rsidRPr="00F44FD3">
              <w:rPr>
                <w:rFonts w:eastAsia="Times New Roman"/>
                <w:bCs/>
                <w:iCs/>
                <w:color w:val="000000"/>
                <w:szCs w:val="24"/>
              </w:rPr>
              <w:t>0.8-1.1</w:t>
            </w:r>
          </w:p>
        </w:tc>
        <w:tc>
          <w:tcPr>
            <w:tcW w:w="993" w:type="dxa"/>
            <w:vAlign w:val="center"/>
          </w:tcPr>
          <w:p w:rsidR="001F6522" w:rsidRPr="00F44FD3" w:rsidRDefault="001F6522" w:rsidP="007E5A56">
            <w:pPr>
              <w:ind w:left="-44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F44FD3">
              <w:rPr>
                <w:rFonts w:eastAsia="Times New Roman"/>
                <w:color w:val="000000"/>
                <w:szCs w:val="24"/>
                <w:lang w:val="en-US"/>
              </w:rPr>
              <w:t>&lt;</w:t>
            </w:r>
            <w:r w:rsidRPr="00F44FD3">
              <w:rPr>
                <w:rFonts w:eastAsia="Times New Roman"/>
                <w:color w:val="000000"/>
                <w:szCs w:val="24"/>
              </w:rPr>
              <w:t>0.3</w:t>
            </w:r>
          </w:p>
        </w:tc>
        <w:tc>
          <w:tcPr>
            <w:tcW w:w="850" w:type="dxa"/>
            <w:vAlign w:val="center"/>
          </w:tcPr>
          <w:p w:rsidR="001F6522" w:rsidRPr="00F44FD3" w:rsidRDefault="001F6522" w:rsidP="007E5A56">
            <w:pPr>
              <w:ind w:left="-44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F44FD3">
              <w:rPr>
                <w:rFonts w:eastAsia="Times New Roman"/>
                <w:color w:val="000000"/>
                <w:szCs w:val="24"/>
                <w:lang w:val="en-US"/>
              </w:rPr>
              <w:t>&lt;</w:t>
            </w:r>
            <w:r w:rsidRPr="00F44FD3">
              <w:rPr>
                <w:rFonts w:eastAsia="Times New Roman"/>
                <w:color w:val="000000"/>
                <w:szCs w:val="24"/>
              </w:rPr>
              <w:t>0.3</w:t>
            </w:r>
          </w:p>
        </w:tc>
        <w:tc>
          <w:tcPr>
            <w:tcW w:w="1276" w:type="dxa"/>
            <w:vAlign w:val="center"/>
          </w:tcPr>
          <w:p w:rsidR="001F6522" w:rsidRPr="00F44FD3" w:rsidRDefault="001F6522" w:rsidP="007E5A56">
            <w:pPr>
              <w:ind w:left="34" w:right="-108" w:hanging="142"/>
              <w:jc w:val="center"/>
              <w:rPr>
                <w:rFonts w:eastAsia="Times New Roman"/>
                <w:bCs/>
                <w:szCs w:val="24"/>
              </w:rPr>
            </w:pPr>
            <w:r w:rsidRPr="00F44FD3">
              <w:rPr>
                <w:rFonts w:eastAsia="Times New Roman"/>
                <w:bCs/>
                <w:szCs w:val="24"/>
                <w:lang w:val="en-US"/>
              </w:rPr>
              <w:t>S-</w:t>
            </w:r>
            <w:r w:rsidRPr="00F44FD3">
              <w:rPr>
                <w:rFonts w:eastAsia="Times New Roman"/>
                <w:bCs/>
                <w:szCs w:val="24"/>
              </w:rPr>
              <w:t>0,0</w:t>
            </w:r>
            <w:r w:rsidRPr="00F44FD3">
              <w:rPr>
                <w:rFonts w:eastAsia="Times New Roman"/>
                <w:bCs/>
                <w:szCs w:val="24"/>
                <w:lang w:val="en-US"/>
              </w:rPr>
              <w:t>2</w:t>
            </w:r>
            <w:r w:rsidRPr="00F44FD3">
              <w:rPr>
                <w:rFonts w:eastAsia="Times New Roman"/>
                <w:bCs/>
                <w:szCs w:val="24"/>
              </w:rPr>
              <w:t xml:space="preserve">5 </w:t>
            </w:r>
          </w:p>
          <w:p w:rsidR="001F6522" w:rsidRPr="00F44FD3" w:rsidRDefault="001F6522" w:rsidP="007E5A56">
            <w:pPr>
              <w:ind w:left="34" w:right="-108" w:hanging="142"/>
              <w:jc w:val="center"/>
              <w:rPr>
                <w:rFonts w:eastAsia="Times New Roman"/>
                <w:bCs/>
                <w:szCs w:val="24"/>
                <w:lang w:val="en-US"/>
              </w:rPr>
            </w:pPr>
            <w:r w:rsidRPr="00F44FD3">
              <w:rPr>
                <w:rFonts w:eastAsia="Times New Roman"/>
                <w:bCs/>
                <w:szCs w:val="24"/>
                <w:lang w:val="en-US"/>
              </w:rPr>
              <w:t>P-</w:t>
            </w:r>
            <w:r w:rsidRPr="00F44FD3">
              <w:rPr>
                <w:rFonts w:eastAsia="Times New Roman"/>
                <w:bCs/>
                <w:szCs w:val="24"/>
              </w:rPr>
              <w:t>0.025</w:t>
            </w:r>
          </w:p>
        </w:tc>
      </w:tr>
    </w:tbl>
    <w:p w:rsidR="005A780E" w:rsidRDefault="005A780E">
      <w:r>
        <w:br w:type="page"/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76"/>
        <w:gridCol w:w="1134"/>
        <w:gridCol w:w="992"/>
        <w:gridCol w:w="1134"/>
        <w:gridCol w:w="1134"/>
        <w:gridCol w:w="992"/>
        <w:gridCol w:w="993"/>
        <w:gridCol w:w="850"/>
        <w:gridCol w:w="1276"/>
      </w:tblGrid>
      <w:tr w:rsidR="00BA100A" w:rsidRPr="00F44FD3" w:rsidTr="00455881">
        <w:trPr>
          <w:trHeight w:val="232"/>
        </w:trPr>
        <w:tc>
          <w:tcPr>
            <w:tcW w:w="1276" w:type="dxa"/>
            <w:vAlign w:val="center"/>
          </w:tcPr>
          <w:p w:rsidR="00BA100A" w:rsidRPr="00BA100A" w:rsidRDefault="00BA100A" w:rsidP="00455881">
            <w:pPr>
              <w:ind w:left="34"/>
              <w:jc w:val="center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lastRenderedPageBreak/>
              <w:t>1</w:t>
            </w:r>
          </w:p>
        </w:tc>
        <w:tc>
          <w:tcPr>
            <w:tcW w:w="1134" w:type="dxa"/>
            <w:vAlign w:val="center"/>
          </w:tcPr>
          <w:p w:rsidR="00BA100A" w:rsidRPr="00F44FD3" w:rsidRDefault="00BA100A" w:rsidP="00455881">
            <w:pPr>
              <w:ind w:left="-567" w:firstLine="567"/>
              <w:jc w:val="center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BA100A" w:rsidRPr="00F44FD3" w:rsidRDefault="00BA100A" w:rsidP="00455881">
            <w:pPr>
              <w:ind w:left="-108" w:firstLine="64"/>
              <w:jc w:val="center"/>
              <w:rPr>
                <w:rFonts w:eastAsia="Times New Roman"/>
                <w:bCs/>
                <w:szCs w:val="24"/>
              </w:rPr>
            </w:pPr>
            <w:r>
              <w:rPr>
                <w:rFonts w:eastAsia="Times New Roman"/>
                <w:bCs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:rsidR="00BA100A" w:rsidRPr="00F44FD3" w:rsidRDefault="00BA100A" w:rsidP="00455881">
            <w:pPr>
              <w:ind w:left="-108" w:right="-108"/>
              <w:jc w:val="center"/>
              <w:rPr>
                <w:rFonts w:eastAsia="Times New Roman"/>
                <w:bCs/>
                <w:szCs w:val="24"/>
              </w:rPr>
            </w:pPr>
            <w:r>
              <w:rPr>
                <w:rFonts w:eastAsia="Times New Roman"/>
                <w:bCs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BA100A" w:rsidRPr="00F44FD3" w:rsidRDefault="00BA100A" w:rsidP="00455881">
            <w:pPr>
              <w:ind w:left="-43"/>
              <w:jc w:val="center"/>
              <w:rPr>
                <w:rFonts w:eastAsia="Times New Roman"/>
                <w:bCs/>
                <w:szCs w:val="24"/>
              </w:rPr>
            </w:pPr>
            <w:r>
              <w:rPr>
                <w:rFonts w:eastAsia="Times New Roman"/>
                <w:bCs/>
                <w:szCs w:val="24"/>
              </w:rPr>
              <w:t>5</w:t>
            </w:r>
          </w:p>
        </w:tc>
        <w:tc>
          <w:tcPr>
            <w:tcW w:w="992" w:type="dxa"/>
            <w:vAlign w:val="center"/>
          </w:tcPr>
          <w:p w:rsidR="00BA100A" w:rsidRPr="00BA100A" w:rsidRDefault="00BA100A" w:rsidP="00455881">
            <w:pPr>
              <w:ind w:left="-394" w:right="-109" w:firstLine="286"/>
              <w:jc w:val="center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6</w:t>
            </w:r>
          </w:p>
        </w:tc>
        <w:tc>
          <w:tcPr>
            <w:tcW w:w="993" w:type="dxa"/>
            <w:vAlign w:val="center"/>
          </w:tcPr>
          <w:p w:rsidR="00BA100A" w:rsidRPr="00BA100A" w:rsidRDefault="00BA100A" w:rsidP="00455881">
            <w:pPr>
              <w:ind w:left="-44"/>
              <w:jc w:val="center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7</w:t>
            </w:r>
          </w:p>
        </w:tc>
        <w:tc>
          <w:tcPr>
            <w:tcW w:w="850" w:type="dxa"/>
            <w:vAlign w:val="center"/>
          </w:tcPr>
          <w:p w:rsidR="00BA100A" w:rsidRPr="00BA100A" w:rsidRDefault="00BA100A" w:rsidP="00455881">
            <w:pPr>
              <w:ind w:left="-44"/>
              <w:jc w:val="center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8</w:t>
            </w:r>
          </w:p>
        </w:tc>
        <w:tc>
          <w:tcPr>
            <w:tcW w:w="1276" w:type="dxa"/>
            <w:vAlign w:val="center"/>
          </w:tcPr>
          <w:p w:rsidR="00BA100A" w:rsidRPr="00BA100A" w:rsidRDefault="00BA100A" w:rsidP="00455881">
            <w:pPr>
              <w:ind w:left="34"/>
              <w:jc w:val="center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9</w:t>
            </w:r>
          </w:p>
        </w:tc>
      </w:tr>
      <w:tr w:rsidR="001F6522" w:rsidRPr="00F44FD3" w:rsidTr="007E5A56">
        <w:tc>
          <w:tcPr>
            <w:tcW w:w="1276" w:type="dxa"/>
            <w:vAlign w:val="center"/>
          </w:tcPr>
          <w:p w:rsidR="001F6522" w:rsidRPr="00F44FD3" w:rsidRDefault="001F6522" w:rsidP="007E5A56">
            <w:pPr>
              <w:ind w:left="34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F44FD3">
              <w:rPr>
                <w:rFonts w:eastAsia="Times New Roman"/>
                <w:color w:val="000000"/>
                <w:szCs w:val="24"/>
              </w:rPr>
              <w:t>12ХН2</w:t>
            </w:r>
          </w:p>
        </w:tc>
        <w:tc>
          <w:tcPr>
            <w:tcW w:w="1134" w:type="dxa"/>
            <w:vAlign w:val="center"/>
          </w:tcPr>
          <w:p w:rsidR="001F6522" w:rsidRPr="00F44FD3" w:rsidRDefault="001F6522" w:rsidP="007E5A56">
            <w:pPr>
              <w:ind w:left="-533" w:right="-108" w:firstLine="425"/>
              <w:jc w:val="center"/>
              <w:rPr>
                <w:rFonts w:eastAsia="Times New Roman"/>
                <w:szCs w:val="24"/>
              </w:rPr>
            </w:pPr>
            <w:r w:rsidRPr="00F44FD3">
              <w:rPr>
                <w:rFonts w:eastAsia="Times New Roman"/>
                <w:szCs w:val="24"/>
              </w:rPr>
              <w:t>19281-89</w:t>
            </w:r>
          </w:p>
        </w:tc>
        <w:tc>
          <w:tcPr>
            <w:tcW w:w="992" w:type="dxa"/>
            <w:vAlign w:val="center"/>
          </w:tcPr>
          <w:p w:rsidR="001F6522" w:rsidRPr="00F44FD3" w:rsidRDefault="001F6522" w:rsidP="007E5A56">
            <w:pPr>
              <w:ind w:left="-108" w:firstLine="64"/>
              <w:jc w:val="center"/>
              <w:rPr>
                <w:rFonts w:eastAsia="Times New Roman"/>
                <w:color w:val="000000"/>
                <w:szCs w:val="24"/>
              </w:rPr>
            </w:pPr>
            <w:r w:rsidRPr="00F44FD3">
              <w:rPr>
                <w:rFonts w:eastAsia="Times New Roman"/>
                <w:bCs/>
                <w:color w:val="000000"/>
                <w:szCs w:val="24"/>
              </w:rPr>
              <w:t>0.09-0.16</w:t>
            </w:r>
          </w:p>
        </w:tc>
        <w:tc>
          <w:tcPr>
            <w:tcW w:w="1134" w:type="dxa"/>
            <w:vAlign w:val="center"/>
          </w:tcPr>
          <w:p w:rsidR="001F6522" w:rsidRPr="00F44FD3" w:rsidRDefault="001F6522" w:rsidP="007E5A56">
            <w:pPr>
              <w:ind w:left="-108" w:right="-108"/>
              <w:jc w:val="center"/>
              <w:rPr>
                <w:rFonts w:eastAsia="Times New Roman"/>
                <w:color w:val="000000"/>
                <w:szCs w:val="24"/>
              </w:rPr>
            </w:pPr>
            <w:r w:rsidRPr="00F44FD3">
              <w:rPr>
                <w:rFonts w:eastAsia="Times New Roman"/>
                <w:bCs/>
                <w:color w:val="000000"/>
                <w:szCs w:val="24"/>
              </w:rPr>
              <w:t>0.17-0.37</w:t>
            </w:r>
          </w:p>
        </w:tc>
        <w:tc>
          <w:tcPr>
            <w:tcW w:w="1134" w:type="dxa"/>
            <w:vAlign w:val="center"/>
          </w:tcPr>
          <w:p w:rsidR="001F6522" w:rsidRPr="00F44FD3" w:rsidRDefault="001F6522" w:rsidP="007E5A56">
            <w:pPr>
              <w:ind w:left="-43"/>
              <w:jc w:val="center"/>
              <w:rPr>
                <w:rFonts w:eastAsia="Times New Roman"/>
                <w:color w:val="000000"/>
                <w:szCs w:val="24"/>
              </w:rPr>
            </w:pPr>
            <w:r w:rsidRPr="00F44FD3">
              <w:rPr>
                <w:rFonts w:eastAsia="Times New Roman"/>
                <w:bCs/>
                <w:color w:val="000000"/>
                <w:szCs w:val="24"/>
              </w:rPr>
              <w:t>0.3-0.6</w:t>
            </w:r>
          </w:p>
        </w:tc>
        <w:tc>
          <w:tcPr>
            <w:tcW w:w="992" w:type="dxa"/>
            <w:vAlign w:val="center"/>
          </w:tcPr>
          <w:p w:rsidR="001F6522" w:rsidRPr="00F44FD3" w:rsidRDefault="001F6522" w:rsidP="007E5A56">
            <w:pPr>
              <w:ind w:left="-394" w:right="-109" w:firstLine="286"/>
              <w:jc w:val="center"/>
              <w:rPr>
                <w:rFonts w:eastAsia="Times New Roman"/>
                <w:color w:val="000000"/>
                <w:szCs w:val="24"/>
              </w:rPr>
            </w:pPr>
            <w:r w:rsidRPr="00F44FD3">
              <w:rPr>
                <w:rFonts w:eastAsia="Times New Roman"/>
                <w:bCs/>
                <w:color w:val="000000"/>
                <w:szCs w:val="24"/>
              </w:rPr>
              <w:t>0.6-0.9</w:t>
            </w:r>
          </w:p>
        </w:tc>
        <w:tc>
          <w:tcPr>
            <w:tcW w:w="993" w:type="dxa"/>
            <w:vAlign w:val="center"/>
          </w:tcPr>
          <w:p w:rsidR="001F6522" w:rsidRPr="00F44FD3" w:rsidRDefault="001F6522" w:rsidP="007E5A56">
            <w:pPr>
              <w:ind w:left="-44"/>
              <w:jc w:val="center"/>
              <w:rPr>
                <w:rFonts w:eastAsia="Times New Roman"/>
                <w:color w:val="000000"/>
                <w:szCs w:val="24"/>
              </w:rPr>
            </w:pPr>
            <w:r w:rsidRPr="00F44FD3">
              <w:rPr>
                <w:rFonts w:eastAsia="Times New Roman"/>
                <w:bCs/>
                <w:color w:val="000000"/>
                <w:szCs w:val="24"/>
              </w:rPr>
              <w:t>1.5-1.9</w:t>
            </w:r>
          </w:p>
        </w:tc>
        <w:tc>
          <w:tcPr>
            <w:tcW w:w="850" w:type="dxa"/>
            <w:vAlign w:val="center"/>
          </w:tcPr>
          <w:p w:rsidR="001F6522" w:rsidRPr="00F44FD3" w:rsidRDefault="001F6522" w:rsidP="007E5A56">
            <w:pPr>
              <w:ind w:left="-44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</w:p>
        </w:tc>
        <w:tc>
          <w:tcPr>
            <w:tcW w:w="1276" w:type="dxa"/>
            <w:vAlign w:val="center"/>
          </w:tcPr>
          <w:p w:rsidR="001F6522" w:rsidRPr="00F44FD3" w:rsidRDefault="001F6522" w:rsidP="007E5A56">
            <w:pPr>
              <w:ind w:left="34" w:right="-108" w:hanging="142"/>
              <w:jc w:val="center"/>
              <w:rPr>
                <w:rFonts w:eastAsia="Times New Roman"/>
                <w:bCs/>
                <w:szCs w:val="24"/>
              </w:rPr>
            </w:pPr>
            <w:r w:rsidRPr="00F44FD3">
              <w:rPr>
                <w:rFonts w:eastAsia="Times New Roman"/>
                <w:bCs/>
                <w:szCs w:val="24"/>
                <w:lang w:val="en-US"/>
              </w:rPr>
              <w:t>S-</w:t>
            </w:r>
            <w:r w:rsidRPr="00F44FD3">
              <w:rPr>
                <w:rFonts w:eastAsia="Times New Roman"/>
                <w:bCs/>
                <w:szCs w:val="24"/>
              </w:rPr>
              <w:t>0,0</w:t>
            </w:r>
            <w:r w:rsidRPr="00F44FD3">
              <w:rPr>
                <w:rFonts w:eastAsia="Times New Roman"/>
                <w:bCs/>
                <w:szCs w:val="24"/>
                <w:lang w:val="en-US"/>
              </w:rPr>
              <w:t>3</w:t>
            </w:r>
            <w:r w:rsidRPr="00F44FD3">
              <w:rPr>
                <w:rFonts w:eastAsia="Times New Roman"/>
                <w:bCs/>
                <w:szCs w:val="24"/>
              </w:rPr>
              <w:t xml:space="preserve">5 </w:t>
            </w:r>
          </w:p>
          <w:p w:rsidR="001F6522" w:rsidRPr="00F44FD3" w:rsidRDefault="001F6522" w:rsidP="007E5A56">
            <w:pPr>
              <w:ind w:left="34" w:right="-108" w:hanging="142"/>
              <w:jc w:val="center"/>
              <w:rPr>
                <w:rFonts w:eastAsia="Times New Roman"/>
                <w:szCs w:val="24"/>
                <w:lang w:val="en-US"/>
              </w:rPr>
            </w:pPr>
            <w:r w:rsidRPr="00F44FD3">
              <w:rPr>
                <w:rFonts w:eastAsia="Times New Roman"/>
                <w:bCs/>
                <w:szCs w:val="24"/>
                <w:lang w:val="en-US"/>
              </w:rPr>
              <w:t>P-</w:t>
            </w:r>
            <w:r w:rsidRPr="00F44FD3">
              <w:rPr>
                <w:rFonts w:eastAsia="Times New Roman"/>
                <w:bCs/>
                <w:szCs w:val="24"/>
              </w:rPr>
              <w:t>0.0</w:t>
            </w:r>
            <w:r w:rsidRPr="00F44FD3">
              <w:rPr>
                <w:rFonts w:eastAsia="Times New Roman"/>
                <w:bCs/>
                <w:szCs w:val="24"/>
                <w:lang w:val="en-US"/>
              </w:rPr>
              <w:t>3</w:t>
            </w:r>
            <w:r w:rsidRPr="00F44FD3">
              <w:rPr>
                <w:rFonts w:eastAsia="Times New Roman"/>
                <w:bCs/>
                <w:szCs w:val="24"/>
              </w:rPr>
              <w:t>5</w:t>
            </w:r>
          </w:p>
        </w:tc>
      </w:tr>
      <w:tr w:rsidR="001F6522" w:rsidRPr="00F44FD3" w:rsidTr="007E5A56">
        <w:tc>
          <w:tcPr>
            <w:tcW w:w="1276" w:type="dxa"/>
            <w:vAlign w:val="center"/>
          </w:tcPr>
          <w:p w:rsidR="001F6522" w:rsidRPr="00F44FD3" w:rsidRDefault="001F6522" w:rsidP="007E5A56">
            <w:pPr>
              <w:ind w:left="34"/>
              <w:jc w:val="center"/>
              <w:rPr>
                <w:rFonts w:eastAsia="Times New Roman"/>
                <w:color w:val="000000"/>
                <w:szCs w:val="24"/>
              </w:rPr>
            </w:pPr>
            <w:r w:rsidRPr="00F44FD3">
              <w:rPr>
                <w:rFonts w:eastAsia="Times New Roman"/>
                <w:color w:val="000000"/>
                <w:szCs w:val="24"/>
              </w:rPr>
              <w:t>15ХСНД</w:t>
            </w:r>
          </w:p>
        </w:tc>
        <w:tc>
          <w:tcPr>
            <w:tcW w:w="1134" w:type="dxa"/>
            <w:vAlign w:val="center"/>
          </w:tcPr>
          <w:p w:rsidR="001F6522" w:rsidRPr="00F44FD3" w:rsidRDefault="001F6522" w:rsidP="007E5A56">
            <w:pPr>
              <w:ind w:left="-533" w:right="-108" w:firstLine="425"/>
              <w:jc w:val="center"/>
              <w:rPr>
                <w:rFonts w:eastAsia="Times New Roman"/>
                <w:szCs w:val="24"/>
              </w:rPr>
            </w:pPr>
            <w:r w:rsidRPr="00F44FD3">
              <w:rPr>
                <w:rFonts w:eastAsia="Times New Roman"/>
                <w:szCs w:val="24"/>
              </w:rPr>
              <w:t>19281-89</w:t>
            </w:r>
          </w:p>
        </w:tc>
        <w:tc>
          <w:tcPr>
            <w:tcW w:w="992" w:type="dxa"/>
            <w:vAlign w:val="center"/>
          </w:tcPr>
          <w:p w:rsidR="001F6522" w:rsidRPr="00F44FD3" w:rsidRDefault="001F6522" w:rsidP="007E5A56">
            <w:pPr>
              <w:ind w:left="-108" w:firstLine="64"/>
              <w:jc w:val="center"/>
              <w:rPr>
                <w:rFonts w:eastAsia="Times New Roman"/>
                <w:bCs/>
                <w:color w:val="000000"/>
                <w:szCs w:val="24"/>
              </w:rPr>
            </w:pPr>
            <w:r w:rsidRPr="00F44FD3">
              <w:rPr>
                <w:rFonts w:eastAsia="Times New Roman"/>
                <w:bCs/>
                <w:color w:val="000000"/>
                <w:szCs w:val="24"/>
              </w:rPr>
              <w:t>0.12-0.18</w:t>
            </w:r>
          </w:p>
        </w:tc>
        <w:tc>
          <w:tcPr>
            <w:tcW w:w="1134" w:type="dxa"/>
            <w:vAlign w:val="center"/>
          </w:tcPr>
          <w:p w:rsidR="001F6522" w:rsidRPr="00F44FD3" w:rsidRDefault="001F6522" w:rsidP="007E5A56">
            <w:pPr>
              <w:ind w:left="-108" w:right="-108" w:hanging="140"/>
              <w:jc w:val="center"/>
              <w:rPr>
                <w:rFonts w:eastAsia="Times New Roman"/>
                <w:bCs/>
                <w:color w:val="000000"/>
                <w:szCs w:val="24"/>
              </w:rPr>
            </w:pPr>
            <w:r w:rsidRPr="00F44FD3">
              <w:rPr>
                <w:rFonts w:eastAsia="Times New Roman"/>
                <w:bCs/>
                <w:color w:val="000000"/>
                <w:szCs w:val="24"/>
              </w:rPr>
              <w:t>0.4-0.7</w:t>
            </w:r>
          </w:p>
        </w:tc>
        <w:tc>
          <w:tcPr>
            <w:tcW w:w="1134" w:type="dxa"/>
            <w:vAlign w:val="center"/>
          </w:tcPr>
          <w:p w:rsidR="001F6522" w:rsidRPr="00F44FD3" w:rsidRDefault="001F6522" w:rsidP="007E5A56">
            <w:pPr>
              <w:ind w:left="-43"/>
              <w:jc w:val="center"/>
              <w:rPr>
                <w:rFonts w:eastAsia="Times New Roman"/>
                <w:bCs/>
                <w:color w:val="000000"/>
                <w:szCs w:val="24"/>
              </w:rPr>
            </w:pPr>
            <w:r w:rsidRPr="00F44FD3">
              <w:rPr>
                <w:rFonts w:eastAsia="Times New Roman"/>
                <w:bCs/>
                <w:color w:val="000000"/>
                <w:szCs w:val="24"/>
              </w:rPr>
              <w:t>0.4-0.7</w:t>
            </w:r>
          </w:p>
        </w:tc>
        <w:tc>
          <w:tcPr>
            <w:tcW w:w="992" w:type="dxa"/>
            <w:vAlign w:val="center"/>
          </w:tcPr>
          <w:p w:rsidR="001F6522" w:rsidRPr="00F44FD3" w:rsidRDefault="001F6522" w:rsidP="007E5A56">
            <w:pPr>
              <w:ind w:left="-394" w:right="-109" w:firstLine="286"/>
              <w:jc w:val="center"/>
              <w:rPr>
                <w:rFonts w:eastAsia="Times New Roman"/>
                <w:bCs/>
                <w:color w:val="000000"/>
                <w:szCs w:val="24"/>
              </w:rPr>
            </w:pPr>
            <w:r w:rsidRPr="00F44FD3">
              <w:rPr>
                <w:rFonts w:eastAsia="Times New Roman"/>
                <w:bCs/>
                <w:color w:val="000000"/>
                <w:szCs w:val="24"/>
              </w:rPr>
              <w:t>0.6-0.9</w:t>
            </w:r>
          </w:p>
        </w:tc>
        <w:tc>
          <w:tcPr>
            <w:tcW w:w="993" w:type="dxa"/>
            <w:vAlign w:val="center"/>
          </w:tcPr>
          <w:p w:rsidR="001F6522" w:rsidRPr="00F44FD3" w:rsidRDefault="001F6522" w:rsidP="007E5A56">
            <w:pPr>
              <w:ind w:left="-44"/>
              <w:jc w:val="center"/>
              <w:rPr>
                <w:rFonts w:eastAsia="Times New Roman"/>
                <w:bCs/>
                <w:color w:val="000000"/>
                <w:szCs w:val="24"/>
              </w:rPr>
            </w:pPr>
            <w:r w:rsidRPr="00F44FD3">
              <w:rPr>
                <w:rFonts w:eastAsia="Times New Roman"/>
                <w:bCs/>
                <w:color w:val="000000"/>
                <w:szCs w:val="24"/>
              </w:rPr>
              <w:t>0.3-0.6</w:t>
            </w:r>
          </w:p>
        </w:tc>
        <w:tc>
          <w:tcPr>
            <w:tcW w:w="850" w:type="dxa"/>
            <w:vAlign w:val="center"/>
          </w:tcPr>
          <w:p w:rsidR="001F6522" w:rsidRPr="00F44FD3" w:rsidRDefault="001F6522" w:rsidP="007E5A56">
            <w:pPr>
              <w:ind w:left="-44"/>
              <w:jc w:val="center"/>
              <w:rPr>
                <w:rFonts w:eastAsia="Times New Roman"/>
                <w:color w:val="000000"/>
                <w:szCs w:val="24"/>
              </w:rPr>
            </w:pPr>
            <w:r w:rsidRPr="00F44FD3">
              <w:rPr>
                <w:rFonts w:eastAsia="Times New Roman"/>
                <w:color w:val="000000"/>
                <w:szCs w:val="24"/>
              </w:rPr>
              <w:t>0.2-0.4</w:t>
            </w:r>
          </w:p>
        </w:tc>
        <w:tc>
          <w:tcPr>
            <w:tcW w:w="1276" w:type="dxa"/>
            <w:vAlign w:val="center"/>
          </w:tcPr>
          <w:p w:rsidR="001F6522" w:rsidRPr="00F44FD3" w:rsidRDefault="001F6522" w:rsidP="007E5A56">
            <w:pPr>
              <w:ind w:left="34" w:right="-108" w:hanging="142"/>
              <w:jc w:val="center"/>
              <w:rPr>
                <w:rFonts w:eastAsia="Times New Roman"/>
                <w:bCs/>
                <w:szCs w:val="24"/>
              </w:rPr>
            </w:pPr>
            <w:r w:rsidRPr="00F44FD3">
              <w:rPr>
                <w:rFonts w:eastAsia="Times New Roman"/>
                <w:bCs/>
                <w:szCs w:val="24"/>
                <w:lang w:val="en-US"/>
              </w:rPr>
              <w:t>S-</w:t>
            </w:r>
            <w:r w:rsidRPr="00F44FD3">
              <w:rPr>
                <w:rFonts w:eastAsia="Times New Roman"/>
                <w:bCs/>
                <w:szCs w:val="24"/>
              </w:rPr>
              <w:t xml:space="preserve">0,040 </w:t>
            </w:r>
          </w:p>
          <w:p w:rsidR="001F6522" w:rsidRPr="00F44FD3" w:rsidRDefault="001F6522" w:rsidP="007E5A56">
            <w:pPr>
              <w:ind w:left="34" w:right="-108" w:hanging="142"/>
              <w:jc w:val="center"/>
              <w:rPr>
                <w:rFonts w:eastAsia="Times New Roman"/>
                <w:bCs/>
                <w:szCs w:val="24"/>
                <w:lang w:val="en-US"/>
              </w:rPr>
            </w:pPr>
            <w:r w:rsidRPr="00F44FD3">
              <w:rPr>
                <w:rFonts w:eastAsia="Times New Roman"/>
                <w:bCs/>
                <w:szCs w:val="24"/>
                <w:lang w:val="en-US"/>
              </w:rPr>
              <w:t>P-</w:t>
            </w:r>
            <w:r w:rsidRPr="00F44FD3">
              <w:rPr>
                <w:rFonts w:eastAsia="Times New Roman"/>
                <w:bCs/>
                <w:szCs w:val="24"/>
              </w:rPr>
              <w:t>0,035</w:t>
            </w:r>
          </w:p>
        </w:tc>
      </w:tr>
      <w:tr w:rsidR="001F6522" w:rsidRPr="00F44FD3" w:rsidTr="007E5A56">
        <w:tc>
          <w:tcPr>
            <w:tcW w:w="1276" w:type="dxa"/>
            <w:vAlign w:val="center"/>
          </w:tcPr>
          <w:p w:rsidR="001F6522" w:rsidRPr="00F44FD3" w:rsidRDefault="001F6522" w:rsidP="007E5A56">
            <w:pPr>
              <w:ind w:left="34"/>
              <w:jc w:val="center"/>
              <w:rPr>
                <w:rFonts w:eastAsia="Times New Roman"/>
                <w:color w:val="000000"/>
                <w:szCs w:val="24"/>
              </w:rPr>
            </w:pPr>
            <w:r w:rsidRPr="00F44FD3">
              <w:rPr>
                <w:rFonts w:eastAsia="Times New Roman"/>
                <w:color w:val="000000"/>
                <w:szCs w:val="24"/>
              </w:rPr>
              <w:t>15ХМА</w:t>
            </w:r>
          </w:p>
        </w:tc>
        <w:tc>
          <w:tcPr>
            <w:tcW w:w="1134" w:type="dxa"/>
            <w:vAlign w:val="center"/>
          </w:tcPr>
          <w:p w:rsidR="001F6522" w:rsidRPr="00F44FD3" w:rsidRDefault="001F6522" w:rsidP="007E5A56">
            <w:pPr>
              <w:ind w:left="-533" w:right="-108" w:firstLine="425"/>
              <w:jc w:val="center"/>
              <w:rPr>
                <w:rFonts w:eastAsia="Times New Roman"/>
                <w:szCs w:val="24"/>
              </w:rPr>
            </w:pPr>
            <w:r w:rsidRPr="00F44FD3">
              <w:rPr>
                <w:rFonts w:eastAsia="Times New Roman"/>
                <w:szCs w:val="24"/>
              </w:rPr>
              <w:t>4543-71</w:t>
            </w:r>
          </w:p>
        </w:tc>
        <w:tc>
          <w:tcPr>
            <w:tcW w:w="992" w:type="dxa"/>
            <w:vAlign w:val="center"/>
          </w:tcPr>
          <w:p w:rsidR="001F6522" w:rsidRPr="00F44FD3" w:rsidRDefault="001F6522" w:rsidP="007E5A56">
            <w:pPr>
              <w:ind w:left="-108" w:firstLine="64"/>
              <w:jc w:val="center"/>
              <w:rPr>
                <w:rFonts w:eastAsia="Times New Roman"/>
                <w:color w:val="000000"/>
                <w:szCs w:val="24"/>
              </w:rPr>
            </w:pPr>
            <w:r w:rsidRPr="00F44FD3">
              <w:rPr>
                <w:rFonts w:eastAsia="Times New Roman"/>
                <w:color w:val="000000"/>
                <w:szCs w:val="24"/>
              </w:rPr>
              <w:t>0,11-0,18</w:t>
            </w:r>
          </w:p>
        </w:tc>
        <w:tc>
          <w:tcPr>
            <w:tcW w:w="1134" w:type="dxa"/>
            <w:vAlign w:val="center"/>
          </w:tcPr>
          <w:p w:rsidR="001F6522" w:rsidRPr="00F44FD3" w:rsidRDefault="001F6522" w:rsidP="007E5A56">
            <w:pPr>
              <w:ind w:left="-108" w:right="-108"/>
              <w:jc w:val="center"/>
              <w:rPr>
                <w:rFonts w:eastAsia="Times New Roman"/>
                <w:color w:val="000000"/>
                <w:szCs w:val="24"/>
              </w:rPr>
            </w:pPr>
            <w:r w:rsidRPr="00F44FD3">
              <w:rPr>
                <w:rFonts w:eastAsia="Times New Roman"/>
                <w:color w:val="000000"/>
                <w:szCs w:val="24"/>
              </w:rPr>
              <w:t>0,17-0,37</w:t>
            </w:r>
          </w:p>
        </w:tc>
        <w:tc>
          <w:tcPr>
            <w:tcW w:w="1134" w:type="dxa"/>
            <w:vAlign w:val="center"/>
          </w:tcPr>
          <w:p w:rsidR="001F6522" w:rsidRPr="00F44FD3" w:rsidRDefault="001F6522" w:rsidP="007E5A56">
            <w:pPr>
              <w:ind w:left="-43"/>
              <w:jc w:val="center"/>
              <w:rPr>
                <w:rFonts w:eastAsia="Times New Roman"/>
                <w:color w:val="000000"/>
                <w:szCs w:val="24"/>
              </w:rPr>
            </w:pPr>
            <w:r w:rsidRPr="00F44FD3">
              <w:rPr>
                <w:rFonts w:eastAsia="Times New Roman"/>
                <w:color w:val="000000"/>
                <w:szCs w:val="24"/>
              </w:rPr>
              <w:t>0,40-0,70</w:t>
            </w:r>
          </w:p>
        </w:tc>
        <w:tc>
          <w:tcPr>
            <w:tcW w:w="992" w:type="dxa"/>
            <w:vAlign w:val="center"/>
          </w:tcPr>
          <w:p w:rsidR="001F6522" w:rsidRPr="00F44FD3" w:rsidRDefault="001F6522" w:rsidP="007E5A56">
            <w:pPr>
              <w:ind w:left="-394" w:right="-109" w:firstLine="286"/>
              <w:jc w:val="center"/>
              <w:rPr>
                <w:rFonts w:eastAsia="Times New Roman"/>
                <w:color w:val="000000"/>
                <w:szCs w:val="24"/>
              </w:rPr>
            </w:pPr>
            <w:r w:rsidRPr="00F44FD3">
              <w:rPr>
                <w:rFonts w:eastAsia="Times New Roman"/>
                <w:color w:val="000000"/>
                <w:szCs w:val="24"/>
              </w:rPr>
              <w:t>0,80-1,10</w:t>
            </w:r>
          </w:p>
        </w:tc>
        <w:tc>
          <w:tcPr>
            <w:tcW w:w="993" w:type="dxa"/>
            <w:vAlign w:val="center"/>
          </w:tcPr>
          <w:p w:rsidR="001F6522" w:rsidRPr="00F44FD3" w:rsidRDefault="001F6522" w:rsidP="007E5A56">
            <w:pPr>
              <w:ind w:left="-44"/>
              <w:jc w:val="center"/>
              <w:rPr>
                <w:rFonts w:eastAsia="Times New Roman"/>
                <w:color w:val="000000"/>
                <w:szCs w:val="24"/>
              </w:rPr>
            </w:pPr>
            <w:r w:rsidRPr="00F44FD3">
              <w:rPr>
                <w:rFonts w:eastAsia="Times New Roman"/>
                <w:color w:val="000000"/>
                <w:szCs w:val="24"/>
                <w:lang w:val="en-US"/>
              </w:rPr>
              <w:t>&lt;</w:t>
            </w:r>
            <w:r w:rsidRPr="00F44FD3">
              <w:rPr>
                <w:rFonts w:eastAsia="Times New Roman"/>
                <w:color w:val="000000"/>
                <w:szCs w:val="24"/>
              </w:rPr>
              <w:t>0.3</w:t>
            </w:r>
          </w:p>
        </w:tc>
        <w:tc>
          <w:tcPr>
            <w:tcW w:w="850" w:type="dxa"/>
            <w:vAlign w:val="center"/>
          </w:tcPr>
          <w:p w:rsidR="001F6522" w:rsidRPr="00F44FD3" w:rsidRDefault="001F6522" w:rsidP="007E5A56">
            <w:pPr>
              <w:ind w:left="-44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F44FD3">
              <w:rPr>
                <w:rFonts w:eastAsia="Times New Roman"/>
                <w:color w:val="000000"/>
                <w:szCs w:val="24"/>
                <w:lang w:val="en-US"/>
              </w:rPr>
              <w:t>&lt;</w:t>
            </w:r>
            <w:r w:rsidRPr="00F44FD3">
              <w:rPr>
                <w:rFonts w:eastAsia="Times New Roman"/>
                <w:color w:val="000000"/>
                <w:szCs w:val="24"/>
              </w:rPr>
              <w:t>0.3</w:t>
            </w:r>
          </w:p>
        </w:tc>
        <w:tc>
          <w:tcPr>
            <w:tcW w:w="1276" w:type="dxa"/>
            <w:vAlign w:val="center"/>
          </w:tcPr>
          <w:p w:rsidR="001F6522" w:rsidRPr="00F44FD3" w:rsidRDefault="001F6522" w:rsidP="007E5A56">
            <w:pPr>
              <w:ind w:left="34" w:right="-108" w:hanging="142"/>
              <w:jc w:val="center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Мо-0,4</w:t>
            </w:r>
            <w:r w:rsidRPr="00F44FD3">
              <w:rPr>
                <w:rFonts w:eastAsia="Times New Roman"/>
                <w:szCs w:val="24"/>
              </w:rPr>
              <w:t>-0,55</w:t>
            </w:r>
          </w:p>
          <w:p w:rsidR="001F6522" w:rsidRPr="00F44FD3" w:rsidRDefault="001F6522" w:rsidP="007E5A56">
            <w:pPr>
              <w:ind w:left="34" w:right="-108" w:hanging="142"/>
              <w:jc w:val="center"/>
              <w:rPr>
                <w:rFonts w:eastAsia="Times New Roman"/>
                <w:bCs/>
                <w:szCs w:val="24"/>
              </w:rPr>
            </w:pPr>
            <w:r w:rsidRPr="00F44FD3">
              <w:rPr>
                <w:rFonts w:eastAsia="Times New Roman"/>
                <w:bCs/>
                <w:szCs w:val="24"/>
                <w:lang w:val="en-US"/>
              </w:rPr>
              <w:t>S-</w:t>
            </w:r>
            <w:r w:rsidRPr="00F44FD3">
              <w:rPr>
                <w:rFonts w:eastAsia="Times New Roman"/>
                <w:bCs/>
                <w:szCs w:val="24"/>
              </w:rPr>
              <w:t>0,0</w:t>
            </w:r>
            <w:r w:rsidRPr="00F44FD3">
              <w:rPr>
                <w:rFonts w:eastAsia="Times New Roman"/>
                <w:bCs/>
                <w:szCs w:val="24"/>
                <w:lang w:val="en-US"/>
              </w:rPr>
              <w:t>3</w:t>
            </w:r>
            <w:r w:rsidRPr="00F44FD3">
              <w:rPr>
                <w:rFonts w:eastAsia="Times New Roman"/>
                <w:bCs/>
                <w:szCs w:val="24"/>
              </w:rPr>
              <w:t xml:space="preserve">5 </w:t>
            </w:r>
          </w:p>
          <w:p w:rsidR="001F6522" w:rsidRPr="00F44FD3" w:rsidRDefault="001F6522" w:rsidP="007E5A56">
            <w:pPr>
              <w:ind w:left="34" w:right="-108" w:hanging="142"/>
              <w:jc w:val="center"/>
              <w:rPr>
                <w:rFonts w:eastAsia="Times New Roman"/>
                <w:szCs w:val="24"/>
              </w:rPr>
            </w:pPr>
            <w:r w:rsidRPr="00F44FD3">
              <w:rPr>
                <w:rFonts w:eastAsia="Times New Roman"/>
                <w:bCs/>
                <w:szCs w:val="24"/>
                <w:lang w:val="en-US"/>
              </w:rPr>
              <w:t>P-</w:t>
            </w:r>
            <w:r w:rsidRPr="00F44FD3">
              <w:rPr>
                <w:rFonts w:eastAsia="Times New Roman"/>
                <w:bCs/>
                <w:szCs w:val="24"/>
              </w:rPr>
              <w:t>0.0</w:t>
            </w:r>
            <w:r w:rsidRPr="00F44FD3">
              <w:rPr>
                <w:rFonts w:eastAsia="Times New Roman"/>
                <w:bCs/>
                <w:szCs w:val="24"/>
                <w:lang w:val="en-US"/>
              </w:rPr>
              <w:t>3</w:t>
            </w:r>
            <w:r w:rsidRPr="00F44FD3">
              <w:rPr>
                <w:rFonts w:eastAsia="Times New Roman"/>
                <w:bCs/>
                <w:szCs w:val="24"/>
              </w:rPr>
              <w:t>5</w:t>
            </w:r>
          </w:p>
        </w:tc>
      </w:tr>
      <w:tr w:rsidR="001F6522" w:rsidRPr="00F44FD3" w:rsidTr="007E5A56">
        <w:tc>
          <w:tcPr>
            <w:tcW w:w="1276" w:type="dxa"/>
            <w:vAlign w:val="center"/>
          </w:tcPr>
          <w:p w:rsidR="001F6522" w:rsidRPr="00F44FD3" w:rsidRDefault="001F6522" w:rsidP="007E5A56">
            <w:pPr>
              <w:ind w:left="34"/>
              <w:jc w:val="center"/>
              <w:rPr>
                <w:rFonts w:eastAsia="Times New Roman"/>
                <w:szCs w:val="24"/>
                <w:lang w:val="en-US"/>
              </w:rPr>
            </w:pPr>
            <w:r w:rsidRPr="00F44FD3">
              <w:rPr>
                <w:rFonts w:eastAsia="Times New Roman"/>
                <w:color w:val="000000"/>
                <w:szCs w:val="24"/>
              </w:rPr>
              <w:t>30ХМ</w:t>
            </w:r>
          </w:p>
        </w:tc>
        <w:tc>
          <w:tcPr>
            <w:tcW w:w="1134" w:type="dxa"/>
            <w:vAlign w:val="center"/>
          </w:tcPr>
          <w:p w:rsidR="001F6522" w:rsidRPr="00F44FD3" w:rsidRDefault="001F6522" w:rsidP="007E5A56">
            <w:pPr>
              <w:ind w:left="-533" w:right="-108" w:firstLine="425"/>
              <w:jc w:val="center"/>
              <w:rPr>
                <w:rFonts w:eastAsia="Times New Roman"/>
                <w:szCs w:val="24"/>
              </w:rPr>
            </w:pPr>
            <w:r w:rsidRPr="00F44FD3">
              <w:rPr>
                <w:rFonts w:eastAsia="Times New Roman"/>
                <w:szCs w:val="24"/>
              </w:rPr>
              <w:t>4543-71</w:t>
            </w:r>
          </w:p>
        </w:tc>
        <w:tc>
          <w:tcPr>
            <w:tcW w:w="992" w:type="dxa"/>
            <w:vAlign w:val="center"/>
          </w:tcPr>
          <w:p w:rsidR="001F6522" w:rsidRPr="00F44FD3" w:rsidRDefault="001F6522" w:rsidP="007E5A56">
            <w:pPr>
              <w:ind w:left="-108" w:firstLine="64"/>
              <w:jc w:val="center"/>
              <w:rPr>
                <w:rFonts w:eastAsia="Times New Roman"/>
                <w:szCs w:val="24"/>
                <w:lang w:val="en-US"/>
              </w:rPr>
            </w:pPr>
            <w:r w:rsidRPr="00F44FD3">
              <w:rPr>
                <w:rFonts w:eastAsia="Times New Roman"/>
                <w:color w:val="000000"/>
                <w:szCs w:val="24"/>
              </w:rPr>
              <w:t>0,26-0,34</w:t>
            </w:r>
          </w:p>
        </w:tc>
        <w:tc>
          <w:tcPr>
            <w:tcW w:w="1134" w:type="dxa"/>
            <w:vAlign w:val="center"/>
          </w:tcPr>
          <w:p w:rsidR="001F6522" w:rsidRPr="00F44FD3" w:rsidRDefault="001F6522" w:rsidP="007E5A56">
            <w:pPr>
              <w:ind w:left="-108" w:right="-108"/>
              <w:jc w:val="center"/>
              <w:rPr>
                <w:rFonts w:eastAsia="Times New Roman"/>
                <w:szCs w:val="24"/>
              </w:rPr>
            </w:pPr>
            <w:r w:rsidRPr="00F44FD3">
              <w:rPr>
                <w:rFonts w:eastAsia="Times New Roman"/>
                <w:color w:val="000000"/>
                <w:szCs w:val="24"/>
              </w:rPr>
              <w:t>0,17-0,37</w:t>
            </w:r>
          </w:p>
        </w:tc>
        <w:tc>
          <w:tcPr>
            <w:tcW w:w="1134" w:type="dxa"/>
            <w:vAlign w:val="center"/>
          </w:tcPr>
          <w:p w:rsidR="001F6522" w:rsidRPr="00F44FD3" w:rsidRDefault="001F6522" w:rsidP="007E5A56">
            <w:pPr>
              <w:ind w:left="-43"/>
              <w:jc w:val="center"/>
              <w:rPr>
                <w:rFonts w:eastAsia="Times New Roman"/>
                <w:szCs w:val="24"/>
              </w:rPr>
            </w:pPr>
            <w:r w:rsidRPr="00F44FD3">
              <w:rPr>
                <w:rFonts w:eastAsia="Times New Roman"/>
                <w:color w:val="000000"/>
                <w:szCs w:val="24"/>
              </w:rPr>
              <w:t>0,40-0,70</w:t>
            </w:r>
          </w:p>
        </w:tc>
        <w:tc>
          <w:tcPr>
            <w:tcW w:w="992" w:type="dxa"/>
            <w:vAlign w:val="center"/>
          </w:tcPr>
          <w:p w:rsidR="001F6522" w:rsidRPr="00F44FD3" w:rsidRDefault="001F6522" w:rsidP="007E5A56">
            <w:pPr>
              <w:ind w:left="-394" w:right="-109" w:firstLine="286"/>
              <w:jc w:val="center"/>
              <w:rPr>
                <w:rFonts w:eastAsia="Times New Roman"/>
                <w:szCs w:val="24"/>
                <w:lang w:val="en-US"/>
              </w:rPr>
            </w:pPr>
            <w:r w:rsidRPr="00F44FD3">
              <w:rPr>
                <w:rFonts w:eastAsia="Times New Roman"/>
                <w:color w:val="000000"/>
                <w:szCs w:val="24"/>
              </w:rPr>
              <w:t>0,80-1,10</w:t>
            </w:r>
          </w:p>
        </w:tc>
        <w:tc>
          <w:tcPr>
            <w:tcW w:w="993" w:type="dxa"/>
            <w:vAlign w:val="center"/>
          </w:tcPr>
          <w:p w:rsidR="001F6522" w:rsidRPr="00F44FD3" w:rsidRDefault="001F6522" w:rsidP="007E5A56">
            <w:pPr>
              <w:ind w:left="-44"/>
              <w:jc w:val="center"/>
              <w:rPr>
                <w:rFonts w:eastAsia="Times New Roman"/>
                <w:szCs w:val="24"/>
                <w:lang w:val="en-US"/>
              </w:rPr>
            </w:pPr>
            <w:r w:rsidRPr="00F44FD3">
              <w:rPr>
                <w:rFonts w:eastAsia="Times New Roman"/>
                <w:color w:val="000000"/>
                <w:szCs w:val="24"/>
              </w:rPr>
              <w:t>0,30</w:t>
            </w:r>
          </w:p>
        </w:tc>
        <w:tc>
          <w:tcPr>
            <w:tcW w:w="850" w:type="dxa"/>
            <w:vAlign w:val="center"/>
          </w:tcPr>
          <w:p w:rsidR="001F6522" w:rsidRPr="00F44FD3" w:rsidRDefault="001F6522" w:rsidP="007E5A56">
            <w:pPr>
              <w:ind w:left="-44"/>
              <w:jc w:val="center"/>
              <w:rPr>
                <w:rFonts w:eastAsia="Times New Roman"/>
                <w:szCs w:val="24"/>
                <w:lang w:val="en-US"/>
              </w:rPr>
            </w:pPr>
            <w:r w:rsidRPr="00F44FD3">
              <w:rPr>
                <w:rFonts w:eastAsia="Times New Roman"/>
                <w:color w:val="000000"/>
                <w:szCs w:val="24"/>
                <w:lang w:val="en-US"/>
              </w:rPr>
              <w:t>&lt;0.3</w:t>
            </w:r>
          </w:p>
        </w:tc>
        <w:tc>
          <w:tcPr>
            <w:tcW w:w="1276" w:type="dxa"/>
            <w:vAlign w:val="center"/>
          </w:tcPr>
          <w:p w:rsidR="001F6522" w:rsidRPr="00F44FD3" w:rsidRDefault="001F6522" w:rsidP="007E5A56">
            <w:pPr>
              <w:ind w:left="34" w:right="-108" w:hanging="142"/>
              <w:jc w:val="center"/>
              <w:rPr>
                <w:rFonts w:eastAsia="Times New Roman"/>
                <w:color w:val="000000"/>
                <w:szCs w:val="24"/>
              </w:rPr>
            </w:pPr>
            <w:r w:rsidRPr="00F44FD3">
              <w:rPr>
                <w:rFonts w:eastAsia="Times New Roman"/>
                <w:szCs w:val="24"/>
              </w:rPr>
              <w:t>Мо-</w:t>
            </w:r>
            <w:r w:rsidRPr="00F44FD3">
              <w:rPr>
                <w:rFonts w:eastAsia="Times New Roman"/>
                <w:color w:val="000000"/>
                <w:szCs w:val="24"/>
              </w:rPr>
              <w:t>0,15-</w:t>
            </w:r>
          </w:p>
          <w:p w:rsidR="001F6522" w:rsidRPr="00F44FD3" w:rsidRDefault="001F6522" w:rsidP="007E5A56">
            <w:pPr>
              <w:ind w:left="-108" w:right="-108"/>
              <w:jc w:val="center"/>
              <w:rPr>
                <w:rFonts w:eastAsia="Times New Roman"/>
                <w:color w:val="000000"/>
                <w:szCs w:val="24"/>
              </w:rPr>
            </w:pPr>
            <w:r w:rsidRPr="00F44FD3">
              <w:rPr>
                <w:rFonts w:eastAsia="Times New Roman"/>
                <w:color w:val="000000"/>
                <w:szCs w:val="24"/>
              </w:rPr>
              <w:t>0,25</w:t>
            </w:r>
          </w:p>
          <w:p w:rsidR="001F6522" w:rsidRPr="00F44FD3" w:rsidRDefault="001F6522" w:rsidP="007E5A56">
            <w:pPr>
              <w:ind w:left="34" w:right="-108" w:hanging="142"/>
              <w:jc w:val="center"/>
              <w:rPr>
                <w:rFonts w:eastAsia="Times New Roman"/>
                <w:szCs w:val="24"/>
              </w:rPr>
            </w:pPr>
            <w:r w:rsidRPr="00F44FD3">
              <w:rPr>
                <w:rFonts w:eastAsia="Times New Roman"/>
                <w:szCs w:val="24"/>
              </w:rPr>
              <w:t>Р-0,035</w:t>
            </w:r>
          </w:p>
        </w:tc>
      </w:tr>
      <w:tr w:rsidR="001F6522" w:rsidRPr="00F44FD3" w:rsidTr="007E5A56">
        <w:tc>
          <w:tcPr>
            <w:tcW w:w="1276" w:type="dxa"/>
            <w:vAlign w:val="center"/>
          </w:tcPr>
          <w:p w:rsidR="001F6522" w:rsidRPr="00F44FD3" w:rsidRDefault="001F6522" w:rsidP="007E5A56">
            <w:pPr>
              <w:ind w:left="34" w:hanging="142"/>
              <w:jc w:val="center"/>
              <w:rPr>
                <w:rFonts w:eastAsia="Times New Roman"/>
                <w:color w:val="000000"/>
                <w:szCs w:val="24"/>
              </w:rPr>
            </w:pPr>
            <w:r w:rsidRPr="00F44FD3">
              <w:rPr>
                <w:rFonts w:eastAsia="Times New Roman"/>
                <w:color w:val="000000"/>
                <w:szCs w:val="24"/>
              </w:rPr>
              <w:t>12Х18Н9Т</w:t>
            </w:r>
          </w:p>
        </w:tc>
        <w:tc>
          <w:tcPr>
            <w:tcW w:w="1134" w:type="dxa"/>
            <w:vAlign w:val="center"/>
          </w:tcPr>
          <w:p w:rsidR="001F6522" w:rsidRPr="00F44FD3" w:rsidRDefault="001F6522" w:rsidP="007E5A56">
            <w:pPr>
              <w:ind w:left="-533" w:right="-108" w:firstLine="425"/>
              <w:jc w:val="center"/>
              <w:rPr>
                <w:rFonts w:eastAsia="Times New Roman"/>
                <w:szCs w:val="24"/>
              </w:rPr>
            </w:pPr>
            <w:r w:rsidRPr="00F44FD3">
              <w:rPr>
                <w:rFonts w:eastAsia="Times New Roman"/>
                <w:szCs w:val="24"/>
              </w:rPr>
              <w:t>19281-89</w:t>
            </w:r>
          </w:p>
        </w:tc>
        <w:tc>
          <w:tcPr>
            <w:tcW w:w="992" w:type="dxa"/>
            <w:vAlign w:val="center"/>
          </w:tcPr>
          <w:p w:rsidR="001F6522" w:rsidRPr="00F44FD3" w:rsidRDefault="001F6522" w:rsidP="007E5A56">
            <w:pPr>
              <w:ind w:left="-108" w:firstLine="64"/>
              <w:jc w:val="center"/>
              <w:rPr>
                <w:rFonts w:eastAsia="Times New Roman"/>
                <w:color w:val="000000"/>
                <w:szCs w:val="24"/>
              </w:rPr>
            </w:pPr>
            <w:r w:rsidRPr="00F44FD3">
              <w:rPr>
                <w:rFonts w:eastAsia="Times New Roman"/>
                <w:color w:val="000000"/>
                <w:szCs w:val="24"/>
              </w:rPr>
              <w:t>0.12</w:t>
            </w:r>
          </w:p>
        </w:tc>
        <w:tc>
          <w:tcPr>
            <w:tcW w:w="1134" w:type="dxa"/>
            <w:vAlign w:val="center"/>
          </w:tcPr>
          <w:p w:rsidR="001F6522" w:rsidRPr="00F44FD3" w:rsidRDefault="001F6522" w:rsidP="007E5A56">
            <w:pPr>
              <w:ind w:left="-108" w:right="-108"/>
              <w:jc w:val="center"/>
              <w:rPr>
                <w:rFonts w:eastAsia="Times New Roman"/>
                <w:color w:val="000000"/>
                <w:szCs w:val="24"/>
              </w:rPr>
            </w:pPr>
            <w:r w:rsidRPr="00F44FD3">
              <w:rPr>
                <w:rFonts w:eastAsia="Times New Roman"/>
                <w:szCs w:val="24"/>
                <w:lang w:val="en-US"/>
              </w:rPr>
              <w:t>&lt;</w:t>
            </w:r>
            <w:r w:rsidRPr="00F44FD3">
              <w:rPr>
                <w:rFonts w:eastAsia="Times New Roman"/>
                <w:szCs w:val="24"/>
              </w:rPr>
              <w:t>0.8</w:t>
            </w:r>
          </w:p>
        </w:tc>
        <w:tc>
          <w:tcPr>
            <w:tcW w:w="1134" w:type="dxa"/>
            <w:vAlign w:val="center"/>
          </w:tcPr>
          <w:p w:rsidR="001F6522" w:rsidRPr="00F44FD3" w:rsidRDefault="001F6522" w:rsidP="007E5A56">
            <w:pPr>
              <w:ind w:left="-43"/>
              <w:jc w:val="center"/>
              <w:rPr>
                <w:rFonts w:eastAsia="Times New Roman"/>
                <w:color w:val="000000"/>
                <w:szCs w:val="24"/>
              </w:rPr>
            </w:pPr>
            <w:r w:rsidRPr="00F44FD3">
              <w:rPr>
                <w:rFonts w:eastAsia="Times New Roman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1F6522" w:rsidRPr="00F44FD3" w:rsidRDefault="001F6522" w:rsidP="007E5A56">
            <w:pPr>
              <w:ind w:left="-394" w:right="-109" w:firstLine="286"/>
              <w:jc w:val="center"/>
              <w:rPr>
                <w:rFonts w:eastAsia="Times New Roman"/>
                <w:color w:val="000000"/>
                <w:szCs w:val="24"/>
              </w:rPr>
            </w:pPr>
            <w:r w:rsidRPr="00F44FD3">
              <w:rPr>
                <w:rFonts w:eastAsia="Times New Roman"/>
                <w:color w:val="000000"/>
                <w:szCs w:val="24"/>
              </w:rPr>
              <w:t>17-19</w:t>
            </w:r>
          </w:p>
        </w:tc>
        <w:tc>
          <w:tcPr>
            <w:tcW w:w="993" w:type="dxa"/>
            <w:vAlign w:val="center"/>
          </w:tcPr>
          <w:p w:rsidR="001F6522" w:rsidRPr="00F44FD3" w:rsidRDefault="001F6522" w:rsidP="007E5A56">
            <w:pPr>
              <w:ind w:left="-44"/>
              <w:jc w:val="center"/>
              <w:rPr>
                <w:rFonts w:eastAsia="Times New Roman"/>
                <w:color w:val="000000"/>
                <w:szCs w:val="24"/>
              </w:rPr>
            </w:pPr>
            <w:r w:rsidRPr="00F44FD3">
              <w:rPr>
                <w:rFonts w:eastAsia="Times New Roman"/>
                <w:color w:val="000000"/>
                <w:szCs w:val="24"/>
              </w:rPr>
              <w:t>8-9,5</w:t>
            </w:r>
          </w:p>
        </w:tc>
        <w:tc>
          <w:tcPr>
            <w:tcW w:w="850" w:type="dxa"/>
            <w:vAlign w:val="center"/>
          </w:tcPr>
          <w:p w:rsidR="001F6522" w:rsidRPr="00F44FD3" w:rsidRDefault="001F6522" w:rsidP="007E5A56">
            <w:pPr>
              <w:ind w:left="-44"/>
              <w:jc w:val="center"/>
              <w:rPr>
                <w:rFonts w:eastAsia="Times New Roman"/>
                <w:color w:val="000000"/>
                <w:szCs w:val="24"/>
              </w:rPr>
            </w:pPr>
            <w:r w:rsidRPr="00F44FD3">
              <w:rPr>
                <w:rFonts w:eastAsia="Times New Roman"/>
                <w:color w:val="000000"/>
                <w:szCs w:val="24"/>
                <w:lang w:val="en-US"/>
              </w:rPr>
              <w:t>&lt;0.3</w:t>
            </w:r>
          </w:p>
        </w:tc>
        <w:tc>
          <w:tcPr>
            <w:tcW w:w="1276" w:type="dxa"/>
            <w:vAlign w:val="center"/>
          </w:tcPr>
          <w:p w:rsidR="001F6522" w:rsidRPr="00F44FD3" w:rsidRDefault="001F6522" w:rsidP="007E5A56">
            <w:pPr>
              <w:ind w:right="-108"/>
              <w:jc w:val="center"/>
              <w:rPr>
                <w:rFonts w:eastAsia="Times New Roman"/>
                <w:szCs w:val="24"/>
              </w:rPr>
            </w:pPr>
            <w:r w:rsidRPr="00F44FD3">
              <w:rPr>
                <w:rFonts w:eastAsia="Times New Roman"/>
                <w:szCs w:val="24"/>
                <w:lang w:val="en-US"/>
              </w:rPr>
              <w:t>S-</w:t>
            </w:r>
            <w:r w:rsidRPr="00F44FD3">
              <w:rPr>
                <w:rFonts w:eastAsia="Times New Roman"/>
                <w:szCs w:val="24"/>
              </w:rPr>
              <w:t>0,0</w:t>
            </w:r>
            <w:r w:rsidRPr="00F44FD3">
              <w:rPr>
                <w:rFonts w:eastAsia="Times New Roman"/>
                <w:szCs w:val="24"/>
                <w:lang w:val="en-US"/>
              </w:rPr>
              <w:t>2</w:t>
            </w:r>
          </w:p>
          <w:p w:rsidR="001F6522" w:rsidRPr="00F44FD3" w:rsidRDefault="001F6522" w:rsidP="007E5A56">
            <w:pPr>
              <w:ind w:right="-108"/>
              <w:jc w:val="center"/>
              <w:rPr>
                <w:rFonts w:eastAsia="Times New Roman"/>
                <w:szCs w:val="24"/>
                <w:lang w:val="en-US"/>
              </w:rPr>
            </w:pPr>
            <w:r w:rsidRPr="00F44FD3">
              <w:rPr>
                <w:rFonts w:eastAsia="Times New Roman"/>
                <w:szCs w:val="24"/>
                <w:lang w:val="en-US"/>
              </w:rPr>
              <w:t>P-</w:t>
            </w:r>
            <w:r w:rsidRPr="00F44FD3">
              <w:rPr>
                <w:rFonts w:eastAsia="Times New Roman"/>
                <w:szCs w:val="24"/>
              </w:rPr>
              <w:t>0,03</w:t>
            </w:r>
            <w:r w:rsidRPr="00F44FD3">
              <w:rPr>
                <w:rFonts w:eastAsia="Times New Roman"/>
                <w:szCs w:val="24"/>
                <w:lang w:val="en-US"/>
              </w:rPr>
              <w:t>8</w:t>
            </w:r>
          </w:p>
        </w:tc>
      </w:tr>
      <w:tr w:rsidR="001F6522" w:rsidRPr="00F44FD3" w:rsidTr="007E5A56">
        <w:tc>
          <w:tcPr>
            <w:tcW w:w="1276" w:type="dxa"/>
            <w:vAlign w:val="center"/>
          </w:tcPr>
          <w:p w:rsidR="001F6522" w:rsidRPr="00F44FD3" w:rsidRDefault="001F6522" w:rsidP="007E5A56">
            <w:pPr>
              <w:ind w:left="34" w:hanging="142"/>
              <w:jc w:val="center"/>
              <w:rPr>
                <w:rFonts w:eastAsia="Times New Roman"/>
                <w:color w:val="000000"/>
                <w:szCs w:val="24"/>
              </w:rPr>
            </w:pPr>
            <w:r w:rsidRPr="00F44FD3">
              <w:rPr>
                <w:rFonts w:eastAsia="Times New Roman"/>
                <w:color w:val="000000"/>
                <w:szCs w:val="24"/>
                <w:lang w:val="en-US"/>
              </w:rPr>
              <w:t>20</w:t>
            </w:r>
            <w:r w:rsidRPr="00F44FD3">
              <w:rPr>
                <w:rFonts w:eastAsia="Times New Roman"/>
                <w:color w:val="000000"/>
                <w:szCs w:val="24"/>
              </w:rPr>
              <w:t>ХН3А</w:t>
            </w:r>
          </w:p>
        </w:tc>
        <w:tc>
          <w:tcPr>
            <w:tcW w:w="1134" w:type="dxa"/>
            <w:vAlign w:val="center"/>
          </w:tcPr>
          <w:p w:rsidR="001F6522" w:rsidRPr="00F44FD3" w:rsidRDefault="001F6522" w:rsidP="007E5A56">
            <w:pPr>
              <w:ind w:left="-533" w:right="-108" w:firstLine="425"/>
              <w:jc w:val="center"/>
              <w:rPr>
                <w:rFonts w:eastAsia="Times New Roman"/>
                <w:szCs w:val="24"/>
              </w:rPr>
            </w:pPr>
            <w:r w:rsidRPr="00F44FD3">
              <w:rPr>
                <w:rFonts w:eastAsia="Times New Roman"/>
                <w:szCs w:val="24"/>
              </w:rPr>
              <w:t>19281-89</w:t>
            </w:r>
          </w:p>
        </w:tc>
        <w:tc>
          <w:tcPr>
            <w:tcW w:w="992" w:type="dxa"/>
            <w:vAlign w:val="center"/>
          </w:tcPr>
          <w:p w:rsidR="001F6522" w:rsidRPr="00F44FD3" w:rsidRDefault="001F6522" w:rsidP="007E5A56">
            <w:pPr>
              <w:ind w:left="-108" w:firstLine="64"/>
              <w:jc w:val="center"/>
              <w:rPr>
                <w:rFonts w:eastAsia="Times New Roman"/>
                <w:color w:val="000000"/>
                <w:szCs w:val="24"/>
              </w:rPr>
            </w:pPr>
            <w:r w:rsidRPr="00F44FD3">
              <w:rPr>
                <w:rFonts w:eastAsia="Times New Roman"/>
                <w:bCs/>
                <w:color w:val="000000"/>
                <w:szCs w:val="24"/>
              </w:rPr>
              <w:t>0.17-0.24</w:t>
            </w:r>
          </w:p>
        </w:tc>
        <w:tc>
          <w:tcPr>
            <w:tcW w:w="1134" w:type="dxa"/>
            <w:vAlign w:val="center"/>
          </w:tcPr>
          <w:p w:rsidR="001F6522" w:rsidRPr="00F44FD3" w:rsidRDefault="001F6522" w:rsidP="007E5A56">
            <w:pPr>
              <w:ind w:left="-108" w:right="-108"/>
              <w:jc w:val="center"/>
              <w:rPr>
                <w:rFonts w:eastAsia="Times New Roman"/>
                <w:szCs w:val="24"/>
              </w:rPr>
            </w:pPr>
            <w:r w:rsidRPr="00F44FD3">
              <w:rPr>
                <w:rFonts w:eastAsia="Times New Roman"/>
                <w:bCs/>
                <w:szCs w:val="24"/>
              </w:rPr>
              <w:t>0.17-0.37</w:t>
            </w:r>
          </w:p>
        </w:tc>
        <w:tc>
          <w:tcPr>
            <w:tcW w:w="1134" w:type="dxa"/>
            <w:vAlign w:val="center"/>
          </w:tcPr>
          <w:p w:rsidR="001F6522" w:rsidRPr="00F44FD3" w:rsidRDefault="001F6522" w:rsidP="007E5A56">
            <w:pPr>
              <w:ind w:left="-43"/>
              <w:jc w:val="center"/>
              <w:rPr>
                <w:rFonts w:eastAsia="Times New Roman"/>
                <w:szCs w:val="24"/>
              </w:rPr>
            </w:pPr>
            <w:r w:rsidRPr="00F44FD3">
              <w:rPr>
                <w:rFonts w:eastAsia="Times New Roman"/>
                <w:bCs/>
                <w:szCs w:val="24"/>
              </w:rPr>
              <w:t>0.3-0.6</w:t>
            </w:r>
          </w:p>
        </w:tc>
        <w:tc>
          <w:tcPr>
            <w:tcW w:w="992" w:type="dxa"/>
            <w:vAlign w:val="center"/>
          </w:tcPr>
          <w:p w:rsidR="001F6522" w:rsidRPr="00F44FD3" w:rsidRDefault="001F6522" w:rsidP="007E5A56">
            <w:pPr>
              <w:ind w:left="-394" w:right="-109" w:firstLine="286"/>
              <w:jc w:val="center"/>
              <w:rPr>
                <w:rFonts w:eastAsia="Times New Roman"/>
                <w:color w:val="000000"/>
                <w:szCs w:val="24"/>
              </w:rPr>
            </w:pPr>
            <w:r w:rsidRPr="00F44FD3">
              <w:rPr>
                <w:rFonts w:eastAsia="Times New Roman"/>
                <w:bCs/>
                <w:color w:val="000000"/>
                <w:szCs w:val="24"/>
              </w:rPr>
              <w:t>0.6-0.9</w:t>
            </w:r>
          </w:p>
        </w:tc>
        <w:tc>
          <w:tcPr>
            <w:tcW w:w="993" w:type="dxa"/>
            <w:vAlign w:val="center"/>
          </w:tcPr>
          <w:p w:rsidR="001F6522" w:rsidRPr="00F44FD3" w:rsidRDefault="001F6522" w:rsidP="007E5A56">
            <w:pPr>
              <w:ind w:left="-44"/>
              <w:jc w:val="center"/>
              <w:rPr>
                <w:rFonts w:eastAsia="Times New Roman"/>
                <w:color w:val="000000"/>
                <w:szCs w:val="24"/>
              </w:rPr>
            </w:pPr>
            <w:r w:rsidRPr="00F44FD3">
              <w:rPr>
                <w:rFonts w:eastAsia="Times New Roman"/>
                <w:bCs/>
                <w:color w:val="000000"/>
                <w:szCs w:val="24"/>
              </w:rPr>
              <w:t>2.75-3.15</w:t>
            </w:r>
          </w:p>
        </w:tc>
        <w:tc>
          <w:tcPr>
            <w:tcW w:w="850" w:type="dxa"/>
            <w:vAlign w:val="center"/>
          </w:tcPr>
          <w:p w:rsidR="001F6522" w:rsidRPr="00F44FD3" w:rsidRDefault="001F6522" w:rsidP="007E5A56">
            <w:pPr>
              <w:ind w:left="-44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F44FD3">
              <w:rPr>
                <w:rFonts w:eastAsia="Times New Roman"/>
                <w:color w:val="000000"/>
                <w:szCs w:val="24"/>
                <w:lang w:val="en-US"/>
              </w:rPr>
              <w:t>&lt;0.3</w:t>
            </w:r>
          </w:p>
        </w:tc>
        <w:tc>
          <w:tcPr>
            <w:tcW w:w="1276" w:type="dxa"/>
            <w:vAlign w:val="center"/>
          </w:tcPr>
          <w:p w:rsidR="001F6522" w:rsidRPr="00F44FD3" w:rsidRDefault="001F6522" w:rsidP="007E5A56">
            <w:pPr>
              <w:ind w:right="-108"/>
              <w:jc w:val="center"/>
              <w:rPr>
                <w:rFonts w:eastAsia="Times New Roman"/>
                <w:bCs/>
                <w:szCs w:val="24"/>
              </w:rPr>
            </w:pPr>
            <w:r w:rsidRPr="00F44FD3">
              <w:rPr>
                <w:rFonts w:eastAsia="Times New Roman"/>
                <w:bCs/>
                <w:szCs w:val="24"/>
                <w:lang w:val="en-US"/>
              </w:rPr>
              <w:t>S-</w:t>
            </w:r>
            <w:r w:rsidRPr="00F44FD3">
              <w:rPr>
                <w:rFonts w:eastAsia="Times New Roman"/>
                <w:bCs/>
                <w:szCs w:val="24"/>
              </w:rPr>
              <w:t>0,0</w:t>
            </w:r>
            <w:r w:rsidRPr="00F44FD3">
              <w:rPr>
                <w:rFonts w:eastAsia="Times New Roman"/>
                <w:bCs/>
                <w:szCs w:val="24"/>
                <w:lang w:val="en-US"/>
              </w:rPr>
              <w:t>2</w:t>
            </w:r>
            <w:r w:rsidRPr="00F44FD3">
              <w:rPr>
                <w:rFonts w:eastAsia="Times New Roman"/>
                <w:bCs/>
                <w:szCs w:val="24"/>
              </w:rPr>
              <w:t xml:space="preserve">5 </w:t>
            </w:r>
          </w:p>
          <w:p w:rsidR="001F6522" w:rsidRPr="00F44FD3" w:rsidRDefault="001F6522" w:rsidP="007E5A56">
            <w:pPr>
              <w:ind w:right="-108"/>
              <w:jc w:val="center"/>
              <w:rPr>
                <w:rFonts w:eastAsia="Times New Roman"/>
                <w:szCs w:val="24"/>
                <w:lang w:val="en-US"/>
              </w:rPr>
            </w:pPr>
            <w:r w:rsidRPr="00F44FD3">
              <w:rPr>
                <w:rFonts w:eastAsia="Times New Roman"/>
                <w:bCs/>
                <w:szCs w:val="24"/>
                <w:lang w:val="en-US"/>
              </w:rPr>
              <w:t>P-</w:t>
            </w:r>
            <w:r w:rsidRPr="00F44FD3">
              <w:rPr>
                <w:rFonts w:eastAsia="Times New Roman"/>
                <w:bCs/>
                <w:szCs w:val="24"/>
              </w:rPr>
              <w:t>0.025</w:t>
            </w:r>
          </w:p>
        </w:tc>
      </w:tr>
    </w:tbl>
    <w:p w:rsidR="001F6522" w:rsidRDefault="001F6522" w:rsidP="002B646E">
      <w:pPr>
        <w:tabs>
          <w:tab w:val="left" w:pos="0"/>
        </w:tabs>
        <w:ind w:firstLine="567"/>
        <w:jc w:val="both"/>
        <w:rPr>
          <w:rFonts w:eastAsia="Times New Roman"/>
          <w:i/>
          <w:sz w:val="28"/>
          <w:szCs w:val="28"/>
        </w:rPr>
      </w:pPr>
    </w:p>
    <w:p w:rsidR="002B646E" w:rsidRPr="002B646E" w:rsidRDefault="002B646E" w:rsidP="002B646E">
      <w:pPr>
        <w:tabs>
          <w:tab w:val="left" w:pos="0"/>
        </w:tabs>
        <w:ind w:firstLine="567"/>
        <w:jc w:val="both"/>
        <w:rPr>
          <w:rFonts w:eastAsia="Times New Roman"/>
          <w:sz w:val="28"/>
          <w:szCs w:val="28"/>
        </w:rPr>
      </w:pPr>
      <w:r w:rsidRPr="002B646E">
        <w:rPr>
          <w:rFonts w:eastAsia="Times New Roman"/>
          <w:i/>
          <w:sz w:val="28"/>
          <w:szCs w:val="28"/>
        </w:rPr>
        <w:t xml:space="preserve">Марганец </w:t>
      </w:r>
      <w:r w:rsidRPr="002B646E">
        <w:rPr>
          <w:rFonts w:eastAsia="Times New Roman"/>
          <w:sz w:val="28"/>
          <w:szCs w:val="28"/>
        </w:rPr>
        <w:t>при его содержании не более 0,8% свариваемость не ухудшает, но при превышении этого показателя велики риски появления трещин из-за того, что этот элемент способствует закаленности стали.</w:t>
      </w:r>
    </w:p>
    <w:p w:rsidR="002B646E" w:rsidRPr="002B646E" w:rsidRDefault="002B646E" w:rsidP="002B646E">
      <w:pPr>
        <w:tabs>
          <w:tab w:val="left" w:pos="0"/>
        </w:tabs>
        <w:ind w:firstLine="567"/>
        <w:jc w:val="both"/>
        <w:rPr>
          <w:rFonts w:eastAsia="Times New Roman"/>
          <w:sz w:val="28"/>
          <w:szCs w:val="28"/>
        </w:rPr>
      </w:pPr>
      <w:r w:rsidRPr="002B646E">
        <w:rPr>
          <w:rFonts w:eastAsia="Times New Roman"/>
          <w:i/>
          <w:sz w:val="28"/>
          <w:szCs w:val="28"/>
        </w:rPr>
        <w:t>Кремний</w:t>
      </w:r>
      <w:r w:rsidRPr="002B646E">
        <w:rPr>
          <w:rFonts w:eastAsia="Times New Roman"/>
          <w:sz w:val="28"/>
          <w:szCs w:val="28"/>
        </w:rPr>
        <w:t xml:space="preserve"> в пределах 0,02–0,35% никак не воздействует на качество сваривания, а при содержании от 0,8 до 1,5% существенно затрудняет сварку по причине повышенной </w:t>
      </w:r>
      <w:proofErr w:type="spellStart"/>
      <w:r w:rsidRPr="002B646E">
        <w:rPr>
          <w:rFonts w:eastAsia="Times New Roman"/>
          <w:sz w:val="28"/>
          <w:szCs w:val="28"/>
        </w:rPr>
        <w:t>жидкотекучести</w:t>
      </w:r>
      <w:proofErr w:type="spellEnd"/>
      <w:r w:rsidRPr="002B646E">
        <w:rPr>
          <w:rFonts w:eastAsia="Times New Roman"/>
          <w:sz w:val="28"/>
          <w:szCs w:val="28"/>
        </w:rPr>
        <w:t xml:space="preserve"> и образования тугоплавких оксидов кремния.</w:t>
      </w:r>
    </w:p>
    <w:p w:rsidR="002B646E" w:rsidRPr="002B646E" w:rsidRDefault="002B646E" w:rsidP="002B646E">
      <w:pPr>
        <w:tabs>
          <w:tab w:val="left" w:pos="0"/>
        </w:tabs>
        <w:ind w:firstLine="567"/>
        <w:jc w:val="both"/>
        <w:rPr>
          <w:rFonts w:eastAsia="Times New Roman"/>
          <w:sz w:val="28"/>
          <w:szCs w:val="28"/>
        </w:rPr>
      </w:pPr>
      <w:r w:rsidRPr="002B646E">
        <w:rPr>
          <w:rFonts w:eastAsia="Times New Roman"/>
          <w:i/>
          <w:sz w:val="28"/>
          <w:szCs w:val="28"/>
        </w:rPr>
        <w:t xml:space="preserve">Ванадий </w:t>
      </w:r>
      <w:r w:rsidRPr="002B646E">
        <w:rPr>
          <w:rFonts w:eastAsia="Times New Roman"/>
          <w:sz w:val="28"/>
          <w:szCs w:val="28"/>
        </w:rPr>
        <w:t>способствует закаленности стали, что усложняет процесс сварки. При сваривании ванадий, активно окисляясь, выгорает.</w:t>
      </w:r>
    </w:p>
    <w:p w:rsidR="002B646E" w:rsidRPr="002B646E" w:rsidRDefault="002B646E" w:rsidP="002B646E">
      <w:pPr>
        <w:tabs>
          <w:tab w:val="left" w:pos="0"/>
        </w:tabs>
        <w:ind w:firstLine="567"/>
        <w:jc w:val="both"/>
        <w:rPr>
          <w:rFonts w:eastAsia="Times New Roman"/>
          <w:sz w:val="28"/>
          <w:szCs w:val="28"/>
        </w:rPr>
      </w:pPr>
      <w:r w:rsidRPr="002B646E">
        <w:rPr>
          <w:rFonts w:eastAsia="Times New Roman"/>
          <w:i/>
          <w:sz w:val="28"/>
          <w:szCs w:val="28"/>
        </w:rPr>
        <w:t>Вольфрам</w:t>
      </w:r>
      <w:r w:rsidRPr="002B646E">
        <w:rPr>
          <w:rFonts w:eastAsia="Times New Roman"/>
          <w:sz w:val="28"/>
          <w:szCs w:val="28"/>
        </w:rPr>
        <w:t xml:space="preserve"> повышает прочность стали и усложняет сварку по причине сильного окисления.</w:t>
      </w:r>
    </w:p>
    <w:p w:rsidR="002B646E" w:rsidRPr="002B646E" w:rsidRDefault="002B646E" w:rsidP="002B646E">
      <w:pPr>
        <w:tabs>
          <w:tab w:val="left" w:pos="0"/>
        </w:tabs>
        <w:ind w:firstLine="567"/>
        <w:jc w:val="both"/>
        <w:rPr>
          <w:rFonts w:eastAsia="Times New Roman"/>
          <w:sz w:val="28"/>
          <w:szCs w:val="28"/>
        </w:rPr>
      </w:pPr>
      <w:r w:rsidRPr="002B646E">
        <w:rPr>
          <w:rFonts w:eastAsia="Times New Roman"/>
          <w:i/>
          <w:sz w:val="28"/>
          <w:szCs w:val="28"/>
        </w:rPr>
        <w:t>Никель</w:t>
      </w:r>
      <w:r w:rsidRPr="002B646E">
        <w:rPr>
          <w:rFonts w:eastAsia="Times New Roman"/>
          <w:sz w:val="28"/>
          <w:szCs w:val="28"/>
        </w:rPr>
        <w:t xml:space="preserve"> повышает пластичность и мощность, при </w:t>
      </w:r>
      <w:proofErr w:type="gramStart"/>
      <w:r w:rsidRPr="002B646E">
        <w:rPr>
          <w:rFonts w:eastAsia="Times New Roman"/>
          <w:sz w:val="28"/>
          <w:szCs w:val="28"/>
        </w:rPr>
        <w:t>этом</w:t>
      </w:r>
      <w:proofErr w:type="gramEnd"/>
      <w:r w:rsidRPr="002B646E">
        <w:rPr>
          <w:rFonts w:eastAsia="Times New Roman"/>
          <w:sz w:val="28"/>
          <w:szCs w:val="28"/>
        </w:rPr>
        <w:t xml:space="preserve"> не ухудшая свариваемость стали.</w:t>
      </w:r>
    </w:p>
    <w:p w:rsidR="002B646E" w:rsidRPr="002B646E" w:rsidRDefault="002B646E" w:rsidP="002B646E">
      <w:pPr>
        <w:tabs>
          <w:tab w:val="left" w:pos="0"/>
        </w:tabs>
        <w:ind w:firstLine="567"/>
        <w:jc w:val="both"/>
        <w:rPr>
          <w:rFonts w:eastAsia="Times New Roman"/>
          <w:sz w:val="28"/>
          <w:szCs w:val="28"/>
        </w:rPr>
      </w:pPr>
      <w:r w:rsidRPr="002B646E">
        <w:rPr>
          <w:rFonts w:eastAsia="Times New Roman"/>
          <w:i/>
          <w:sz w:val="28"/>
          <w:szCs w:val="28"/>
        </w:rPr>
        <w:t>Молибден</w:t>
      </w:r>
      <w:r w:rsidRPr="002B646E">
        <w:rPr>
          <w:rFonts w:eastAsia="Times New Roman"/>
          <w:sz w:val="28"/>
          <w:szCs w:val="28"/>
        </w:rPr>
        <w:t xml:space="preserve"> при сварке активно окисляется и выгорает, способствуя образованию трещин.</w:t>
      </w:r>
    </w:p>
    <w:p w:rsidR="002B646E" w:rsidRPr="002B646E" w:rsidRDefault="002B646E" w:rsidP="002B646E">
      <w:pPr>
        <w:tabs>
          <w:tab w:val="left" w:pos="0"/>
        </w:tabs>
        <w:ind w:firstLine="567"/>
        <w:jc w:val="both"/>
        <w:rPr>
          <w:rFonts w:eastAsia="Times New Roman"/>
          <w:sz w:val="28"/>
          <w:szCs w:val="28"/>
        </w:rPr>
      </w:pPr>
      <w:r w:rsidRPr="002B646E">
        <w:rPr>
          <w:rFonts w:eastAsia="Times New Roman"/>
          <w:i/>
          <w:sz w:val="28"/>
          <w:szCs w:val="28"/>
        </w:rPr>
        <w:t>Хром</w:t>
      </w:r>
      <w:r w:rsidRPr="002B646E">
        <w:rPr>
          <w:rFonts w:eastAsia="Times New Roman"/>
          <w:sz w:val="28"/>
          <w:szCs w:val="28"/>
        </w:rPr>
        <w:t>, образующий тугоплавкие карбиды, значительно затрудняет сварку.</w:t>
      </w:r>
    </w:p>
    <w:p w:rsidR="002B646E" w:rsidRPr="002B646E" w:rsidRDefault="002B646E" w:rsidP="002B646E">
      <w:pPr>
        <w:tabs>
          <w:tab w:val="left" w:pos="0"/>
        </w:tabs>
        <w:ind w:firstLine="567"/>
        <w:jc w:val="both"/>
        <w:rPr>
          <w:rFonts w:eastAsia="Times New Roman"/>
          <w:sz w:val="28"/>
          <w:szCs w:val="28"/>
        </w:rPr>
      </w:pPr>
      <w:r w:rsidRPr="002B646E">
        <w:rPr>
          <w:rFonts w:eastAsia="Times New Roman"/>
          <w:i/>
          <w:sz w:val="28"/>
          <w:szCs w:val="28"/>
        </w:rPr>
        <w:t>Ниобий и титан</w:t>
      </w:r>
      <w:r w:rsidRPr="002B646E">
        <w:rPr>
          <w:rFonts w:eastAsia="Times New Roman"/>
          <w:sz w:val="28"/>
          <w:szCs w:val="28"/>
        </w:rPr>
        <w:t xml:space="preserve"> в процессе сварки соединяются с углеродом и препятствуют образованию карбида хрома, способствуя улучшению свариваемости.</w:t>
      </w:r>
    </w:p>
    <w:p w:rsidR="002B646E" w:rsidRPr="002B646E" w:rsidRDefault="002B646E" w:rsidP="002B646E">
      <w:pPr>
        <w:tabs>
          <w:tab w:val="left" w:pos="0"/>
        </w:tabs>
        <w:ind w:firstLine="567"/>
        <w:jc w:val="both"/>
        <w:rPr>
          <w:rFonts w:eastAsia="Times New Roman"/>
          <w:sz w:val="28"/>
          <w:szCs w:val="28"/>
        </w:rPr>
      </w:pPr>
      <w:r w:rsidRPr="002B646E">
        <w:rPr>
          <w:rFonts w:eastAsia="Times New Roman"/>
          <w:i/>
          <w:sz w:val="28"/>
          <w:szCs w:val="28"/>
        </w:rPr>
        <w:t>Медь</w:t>
      </w:r>
      <w:r w:rsidRPr="002B646E">
        <w:rPr>
          <w:rFonts w:eastAsia="Times New Roman"/>
          <w:sz w:val="28"/>
          <w:szCs w:val="28"/>
        </w:rPr>
        <w:t xml:space="preserve"> улучшает свариваемость, повышая прочность и пластичность стали, делая ее более устойчивой к коррозии.</w:t>
      </w:r>
    </w:p>
    <w:p w:rsidR="002B646E" w:rsidRPr="002B646E" w:rsidRDefault="002B646E" w:rsidP="002B646E">
      <w:pPr>
        <w:tabs>
          <w:tab w:val="left" w:pos="0"/>
        </w:tabs>
        <w:ind w:firstLine="567"/>
        <w:jc w:val="both"/>
        <w:rPr>
          <w:rFonts w:eastAsia="Times New Roman"/>
          <w:sz w:val="28"/>
          <w:szCs w:val="28"/>
        </w:rPr>
      </w:pPr>
      <w:r w:rsidRPr="002B646E">
        <w:rPr>
          <w:rFonts w:eastAsia="Times New Roman"/>
          <w:i/>
          <w:sz w:val="28"/>
          <w:szCs w:val="28"/>
        </w:rPr>
        <w:t>Кислород</w:t>
      </w:r>
      <w:r w:rsidRPr="002B646E">
        <w:rPr>
          <w:rFonts w:eastAsia="Times New Roman"/>
          <w:sz w:val="28"/>
          <w:szCs w:val="28"/>
        </w:rPr>
        <w:t xml:space="preserve"> работает на снижение пластичности и прочности стали, ухудшая ее свариваемость.</w:t>
      </w:r>
    </w:p>
    <w:p w:rsidR="002B646E" w:rsidRPr="002B646E" w:rsidRDefault="002B646E" w:rsidP="002B646E">
      <w:pPr>
        <w:tabs>
          <w:tab w:val="left" w:pos="0"/>
        </w:tabs>
        <w:ind w:firstLine="567"/>
        <w:jc w:val="both"/>
        <w:rPr>
          <w:rFonts w:eastAsia="Times New Roman"/>
          <w:sz w:val="28"/>
          <w:szCs w:val="28"/>
        </w:rPr>
      </w:pPr>
      <w:r w:rsidRPr="002B646E">
        <w:rPr>
          <w:rFonts w:eastAsia="Times New Roman"/>
          <w:i/>
          <w:sz w:val="28"/>
          <w:szCs w:val="28"/>
        </w:rPr>
        <w:t>Азот</w:t>
      </w:r>
      <w:r w:rsidRPr="002B646E">
        <w:rPr>
          <w:rFonts w:eastAsia="Times New Roman"/>
          <w:sz w:val="28"/>
          <w:szCs w:val="28"/>
        </w:rPr>
        <w:t xml:space="preserve"> обладает способностью создавать нитриды, то есть химические соединения с железом, которые повышают твердость и прочность, существенно снижая показатели пластичности стали.</w:t>
      </w:r>
    </w:p>
    <w:p w:rsidR="002B646E" w:rsidRPr="002B646E" w:rsidRDefault="002B646E" w:rsidP="002B646E">
      <w:pPr>
        <w:tabs>
          <w:tab w:val="left" w:pos="0"/>
        </w:tabs>
        <w:ind w:firstLine="567"/>
        <w:jc w:val="both"/>
        <w:rPr>
          <w:rFonts w:eastAsia="Times New Roman"/>
          <w:sz w:val="28"/>
          <w:szCs w:val="28"/>
        </w:rPr>
      </w:pPr>
      <w:r w:rsidRPr="002B646E">
        <w:rPr>
          <w:rFonts w:eastAsia="Times New Roman"/>
          <w:i/>
          <w:sz w:val="28"/>
          <w:szCs w:val="28"/>
        </w:rPr>
        <w:t>Водород</w:t>
      </w:r>
      <w:r w:rsidRPr="002B646E">
        <w:rPr>
          <w:rFonts w:eastAsia="Times New Roman"/>
          <w:sz w:val="28"/>
          <w:szCs w:val="28"/>
        </w:rPr>
        <w:t xml:space="preserve"> негативно сказывается на свариваемости, поскольку он накапливается в шве, вызывая образование пор и мелких трещин.</w:t>
      </w:r>
    </w:p>
    <w:p w:rsidR="002B646E" w:rsidRPr="002B646E" w:rsidRDefault="002B646E" w:rsidP="002B646E">
      <w:pPr>
        <w:tabs>
          <w:tab w:val="left" w:pos="0"/>
        </w:tabs>
        <w:ind w:firstLine="567"/>
        <w:jc w:val="both"/>
        <w:rPr>
          <w:rFonts w:eastAsia="Times New Roman"/>
          <w:sz w:val="28"/>
          <w:szCs w:val="28"/>
        </w:rPr>
      </w:pPr>
      <w:r w:rsidRPr="002B646E">
        <w:rPr>
          <w:rFonts w:eastAsia="Times New Roman"/>
          <w:i/>
          <w:sz w:val="28"/>
          <w:szCs w:val="28"/>
        </w:rPr>
        <w:t>Фосфор</w:t>
      </w:r>
      <w:r w:rsidRPr="002B646E">
        <w:rPr>
          <w:rFonts w:eastAsia="Times New Roman"/>
          <w:sz w:val="28"/>
          <w:szCs w:val="28"/>
        </w:rPr>
        <w:t xml:space="preserve"> – вредная добавка, повышающая твердость стали и делающая ее более хрупкой, что приводит к образованию холодных трещин.</w:t>
      </w:r>
    </w:p>
    <w:p w:rsidR="002B646E" w:rsidRDefault="002B646E" w:rsidP="002B646E">
      <w:pPr>
        <w:tabs>
          <w:tab w:val="left" w:pos="0"/>
        </w:tabs>
        <w:ind w:firstLine="567"/>
        <w:jc w:val="both"/>
        <w:rPr>
          <w:rFonts w:eastAsia="Times New Roman"/>
          <w:sz w:val="28"/>
          <w:szCs w:val="28"/>
        </w:rPr>
      </w:pPr>
      <w:r w:rsidRPr="002B646E">
        <w:rPr>
          <w:rFonts w:eastAsia="Times New Roman"/>
          <w:i/>
          <w:sz w:val="28"/>
          <w:szCs w:val="28"/>
        </w:rPr>
        <w:lastRenderedPageBreak/>
        <w:t xml:space="preserve">Сера </w:t>
      </w:r>
      <w:r w:rsidRPr="002B646E">
        <w:rPr>
          <w:rFonts w:eastAsia="Times New Roman"/>
          <w:sz w:val="28"/>
          <w:szCs w:val="28"/>
        </w:rPr>
        <w:t>крайне нежелательна, поскольку она способствует быстрому образованию горячих трещин. При превышении содержания серы свариваемость резко ухудшается.</w:t>
      </w:r>
    </w:p>
    <w:p w:rsidR="00C44C10" w:rsidRPr="00C44C10" w:rsidRDefault="00C44C10" w:rsidP="00AD25B0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C44C10" w:rsidRPr="00BC711D" w:rsidRDefault="00E00584" w:rsidP="00AD25B0">
      <w:pPr>
        <w:pStyle w:val="Default"/>
        <w:ind w:firstLine="567"/>
        <w:jc w:val="both"/>
        <w:rPr>
          <w:b/>
          <w:color w:val="auto"/>
          <w:sz w:val="28"/>
          <w:szCs w:val="28"/>
        </w:rPr>
      </w:pPr>
      <w:r w:rsidRPr="00BC711D">
        <w:rPr>
          <w:b/>
          <w:color w:val="auto"/>
          <w:sz w:val="28"/>
          <w:szCs w:val="28"/>
        </w:rPr>
        <w:t xml:space="preserve">1.2 Выполнение расчетов по оценке свариваемости: </w:t>
      </w:r>
      <w:proofErr w:type="gramStart"/>
      <w:r w:rsidR="00BC711D" w:rsidRPr="00BC711D">
        <w:rPr>
          <w:b/>
          <w:color w:val="auto"/>
          <w:sz w:val="28"/>
          <w:szCs w:val="28"/>
        </w:rPr>
        <w:t>пошаговая</w:t>
      </w:r>
      <w:proofErr w:type="gramEnd"/>
      <w:r w:rsidR="00BC711D" w:rsidRPr="00BC711D">
        <w:rPr>
          <w:b/>
          <w:color w:val="auto"/>
          <w:sz w:val="28"/>
          <w:szCs w:val="28"/>
        </w:rPr>
        <w:t xml:space="preserve"> </w:t>
      </w:r>
      <w:proofErr w:type="spellStart"/>
      <w:r w:rsidR="00BC711D" w:rsidRPr="00BC711D">
        <w:rPr>
          <w:b/>
          <w:color w:val="auto"/>
          <w:sz w:val="28"/>
          <w:szCs w:val="28"/>
        </w:rPr>
        <w:t>инструкция</w:t>
      </w:r>
      <w:r w:rsidR="001E1D7B" w:rsidRPr="00BC711D">
        <w:rPr>
          <w:b/>
          <w:color w:val="auto"/>
          <w:sz w:val="28"/>
          <w:szCs w:val="28"/>
        </w:rPr>
        <w:t>с</w:t>
      </w:r>
      <w:proofErr w:type="spellEnd"/>
      <w:r w:rsidR="001E1D7B" w:rsidRPr="00BC711D">
        <w:rPr>
          <w:b/>
          <w:color w:val="auto"/>
          <w:sz w:val="28"/>
          <w:szCs w:val="28"/>
        </w:rPr>
        <w:t xml:space="preserve"> использованием пакета </w:t>
      </w:r>
      <w:proofErr w:type="spellStart"/>
      <w:r w:rsidR="001E1D7B" w:rsidRPr="00BC711D">
        <w:rPr>
          <w:b/>
          <w:color w:val="auto"/>
          <w:sz w:val="28"/>
          <w:szCs w:val="28"/>
        </w:rPr>
        <w:t>Excel</w:t>
      </w:r>
      <w:proofErr w:type="spellEnd"/>
    </w:p>
    <w:p w:rsidR="00355A34" w:rsidRPr="00355A34" w:rsidRDefault="00355A34" w:rsidP="00355A34">
      <w:pPr>
        <w:widowControl/>
        <w:autoSpaceDE/>
        <w:autoSpaceDN/>
        <w:adjustRightInd/>
        <w:spacing w:line="259" w:lineRule="auto"/>
        <w:ind w:firstLine="567"/>
        <w:jc w:val="both"/>
        <w:rPr>
          <w:sz w:val="28"/>
          <w:szCs w:val="28"/>
          <w:lang w:eastAsia="en-US"/>
        </w:rPr>
      </w:pPr>
      <w:r w:rsidRPr="00355A34">
        <w:rPr>
          <w:sz w:val="28"/>
          <w:szCs w:val="28"/>
          <w:lang w:eastAsia="en-US"/>
        </w:rPr>
        <w:t>Расчет будем делать на листе 1, который переименуем в «Расчетный». Для этого по названию листа «Лист</w:t>
      </w:r>
      <w:proofErr w:type="gramStart"/>
      <w:r w:rsidRPr="00355A34">
        <w:rPr>
          <w:sz w:val="28"/>
          <w:szCs w:val="28"/>
          <w:lang w:eastAsia="en-US"/>
        </w:rPr>
        <w:t>1</w:t>
      </w:r>
      <w:proofErr w:type="gramEnd"/>
      <w:r w:rsidRPr="00355A34">
        <w:rPr>
          <w:sz w:val="28"/>
          <w:szCs w:val="28"/>
          <w:lang w:eastAsia="en-US"/>
        </w:rPr>
        <w:t xml:space="preserve">» щелкнем правой кнопкой мыши (ПКМ) и выберем пункт «Переименовать» </w:t>
      </w:r>
    </w:p>
    <w:p w:rsidR="00355A34" w:rsidRDefault="00355A34" w:rsidP="00355A34">
      <w:pPr>
        <w:widowControl/>
        <w:autoSpaceDE/>
        <w:autoSpaceDN/>
        <w:adjustRightInd/>
        <w:spacing w:after="160" w:line="259" w:lineRule="auto"/>
        <w:jc w:val="center"/>
        <w:rPr>
          <w:sz w:val="28"/>
          <w:szCs w:val="28"/>
          <w:lang w:eastAsia="en-US"/>
        </w:rPr>
      </w:pPr>
      <w:r w:rsidRPr="00355A34">
        <w:rPr>
          <w:rFonts w:ascii="Calibri" w:hAnsi="Calibri"/>
          <w:noProof/>
          <w:sz w:val="22"/>
          <w:szCs w:val="22"/>
        </w:rPr>
        <w:drawing>
          <wp:inline distT="0" distB="0" distL="0" distR="0">
            <wp:extent cx="2903643" cy="25336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3643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A34" w:rsidRPr="00355A34" w:rsidRDefault="00355A34" w:rsidP="00355A34">
      <w:pPr>
        <w:widowControl/>
        <w:autoSpaceDE/>
        <w:autoSpaceDN/>
        <w:adjustRightInd/>
        <w:ind w:firstLine="567"/>
        <w:jc w:val="both"/>
        <w:rPr>
          <w:sz w:val="28"/>
          <w:szCs w:val="28"/>
          <w:lang w:eastAsia="en-US"/>
        </w:rPr>
      </w:pPr>
      <w:r w:rsidRPr="00355A34">
        <w:rPr>
          <w:sz w:val="28"/>
          <w:szCs w:val="28"/>
          <w:lang w:eastAsia="en-US"/>
        </w:rPr>
        <w:t>Аналогично «Лист</w:t>
      </w:r>
      <w:proofErr w:type="gramStart"/>
      <w:r w:rsidRPr="00355A34">
        <w:rPr>
          <w:sz w:val="28"/>
          <w:szCs w:val="28"/>
          <w:lang w:eastAsia="en-US"/>
        </w:rPr>
        <w:t>2</w:t>
      </w:r>
      <w:proofErr w:type="gramEnd"/>
      <w:r w:rsidRPr="00355A34">
        <w:rPr>
          <w:sz w:val="28"/>
          <w:szCs w:val="28"/>
          <w:lang w:eastAsia="en-US"/>
        </w:rPr>
        <w:t>» переименуем в «Справочник»</w:t>
      </w:r>
    </w:p>
    <w:p w:rsidR="00355A34" w:rsidRPr="00355A34" w:rsidRDefault="00355A34" w:rsidP="00355A34">
      <w:pPr>
        <w:widowControl/>
        <w:autoSpaceDE/>
        <w:autoSpaceDN/>
        <w:adjustRightInd/>
        <w:ind w:firstLine="567"/>
        <w:jc w:val="both"/>
        <w:rPr>
          <w:sz w:val="28"/>
          <w:szCs w:val="28"/>
          <w:lang w:eastAsia="en-US"/>
        </w:rPr>
      </w:pPr>
      <w:r w:rsidRPr="00355A34">
        <w:rPr>
          <w:sz w:val="28"/>
          <w:szCs w:val="28"/>
          <w:lang w:eastAsia="en-US"/>
        </w:rPr>
        <w:t>Итак, на листе «Расчетный» будут находиться все нужные нам расчеты по формулам, а на листе «Справочник» будем размещать справочные таблицы.</w:t>
      </w:r>
    </w:p>
    <w:p w:rsidR="00355A34" w:rsidRPr="00355A34" w:rsidRDefault="00355A34" w:rsidP="00355A34">
      <w:pPr>
        <w:widowControl/>
        <w:autoSpaceDE/>
        <w:autoSpaceDN/>
        <w:adjustRightInd/>
        <w:ind w:firstLine="567"/>
        <w:jc w:val="both"/>
        <w:rPr>
          <w:sz w:val="28"/>
          <w:szCs w:val="28"/>
          <w:lang w:eastAsia="en-US"/>
        </w:rPr>
      </w:pPr>
      <w:r w:rsidRPr="00355A34">
        <w:rPr>
          <w:sz w:val="28"/>
          <w:szCs w:val="28"/>
          <w:lang w:eastAsia="en-US"/>
        </w:rPr>
        <w:t>Расчет свариваемости стали и вероятности появления при сварке горячих трещин.</w:t>
      </w:r>
    </w:p>
    <w:p w:rsidR="00355A34" w:rsidRPr="00355A34" w:rsidRDefault="00355A34" w:rsidP="00355A34">
      <w:pPr>
        <w:widowControl/>
        <w:autoSpaceDE/>
        <w:autoSpaceDN/>
        <w:adjustRightInd/>
        <w:ind w:firstLine="567"/>
        <w:jc w:val="both"/>
        <w:rPr>
          <w:sz w:val="28"/>
          <w:szCs w:val="28"/>
          <w:lang w:eastAsia="en-US"/>
        </w:rPr>
      </w:pPr>
      <w:r w:rsidRPr="00355A34">
        <w:rPr>
          <w:sz w:val="28"/>
          <w:szCs w:val="28"/>
          <w:lang w:eastAsia="en-US"/>
        </w:rPr>
        <w:t xml:space="preserve">Перейдем на лист «Справочник». Поместим курсор в ячейку </w:t>
      </w:r>
      <w:r w:rsidRPr="00355A34">
        <w:rPr>
          <w:sz w:val="28"/>
          <w:szCs w:val="28"/>
          <w:lang w:val="en-US" w:eastAsia="en-US"/>
        </w:rPr>
        <w:t>D</w:t>
      </w:r>
      <w:r w:rsidRPr="00355A34">
        <w:rPr>
          <w:sz w:val="28"/>
          <w:szCs w:val="28"/>
          <w:lang w:eastAsia="en-US"/>
        </w:rPr>
        <w:t>2</w:t>
      </w:r>
    </w:p>
    <w:p w:rsidR="00355A34" w:rsidRPr="00355A34" w:rsidRDefault="00355A34" w:rsidP="00355A34">
      <w:pPr>
        <w:widowControl/>
        <w:autoSpaceDE/>
        <w:autoSpaceDN/>
        <w:adjustRightInd/>
        <w:spacing w:after="160" w:line="259" w:lineRule="auto"/>
        <w:jc w:val="center"/>
        <w:rPr>
          <w:sz w:val="28"/>
          <w:szCs w:val="28"/>
          <w:lang w:eastAsia="en-US"/>
        </w:rPr>
      </w:pPr>
      <w:r w:rsidRPr="00355A34">
        <w:rPr>
          <w:rFonts w:ascii="Calibri" w:hAnsi="Calibri"/>
          <w:noProof/>
          <w:sz w:val="22"/>
          <w:szCs w:val="22"/>
        </w:rPr>
        <w:drawing>
          <wp:inline distT="0" distB="0" distL="0" distR="0">
            <wp:extent cx="3019425" cy="2203484"/>
            <wp:effectExtent l="0" t="0" r="0" b="63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2305" cy="2205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A34" w:rsidRPr="00355A34" w:rsidRDefault="00355A34" w:rsidP="00355A34">
      <w:pPr>
        <w:widowControl/>
        <w:autoSpaceDE/>
        <w:autoSpaceDN/>
        <w:adjustRightInd/>
        <w:ind w:firstLine="567"/>
        <w:jc w:val="both"/>
        <w:rPr>
          <w:sz w:val="28"/>
          <w:szCs w:val="28"/>
          <w:lang w:eastAsia="en-US"/>
        </w:rPr>
      </w:pPr>
      <w:r w:rsidRPr="00355A34">
        <w:rPr>
          <w:sz w:val="28"/>
          <w:szCs w:val="28"/>
          <w:lang w:eastAsia="en-US"/>
        </w:rPr>
        <w:t xml:space="preserve">Удерживая курсор мыши на ячейке </w:t>
      </w:r>
      <w:r w:rsidRPr="00355A34">
        <w:rPr>
          <w:sz w:val="28"/>
          <w:szCs w:val="28"/>
          <w:lang w:val="en-US" w:eastAsia="en-US"/>
        </w:rPr>
        <w:t>D</w:t>
      </w:r>
      <w:r w:rsidRPr="00355A34">
        <w:rPr>
          <w:sz w:val="28"/>
          <w:szCs w:val="28"/>
          <w:lang w:eastAsia="en-US"/>
        </w:rPr>
        <w:t xml:space="preserve">2, нажимаем левую кнопку мыши (ЛКМ) и выделяем диапазон ячеек </w:t>
      </w:r>
      <w:r w:rsidRPr="00355A34">
        <w:rPr>
          <w:sz w:val="28"/>
          <w:szCs w:val="28"/>
          <w:lang w:val="en-US" w:eastAsia="en-US"/>
        </w:rPr>
        <w:t>D</w:t>
      </w:r>
      <w:r w:rsidRPr="00355A34">
        <w:rPr>
          <w:sz w:val="28"/>
          <w:szCs w:val="28"/>
          <w:lang w:eastAsia="en-US"/>
        </w:rPr>
        <w:t>2:</w:t>
      </w:r>
      <w:r w:rsidRPr="00355A34">
        <w:rPr>
          <w:sz w:val="28"/>
          <w:szCs w:val="28"/>
          <w:lang w:val="en-US" w:eastAsia="en-US"/>
        </w:rPr>
        <w:t>J</w:t>
      </w:r>
      <w:r w:rsidRPr="00355A34">
        <w:rPr>
          <w:sz w:val="28"/>
          <w:szCs w:val="28"/>
          <w:lang w:eastAsia="en-US"/>
        </w:rPr>
        <w:t>2.</w:t>
      </w:r>
    </w:p>
    <w:p w:rsidR="00355A34" w:rsidRPr="00355A34" w:rsidRDefault="00355A34" w:rsidP="00355A34">
      <w:pPr>
        <w:widowControl/>
        <w:autoSpaceDE/>
        <w:autoSpaceDN/>
        <w:adjustRightInd/>
        <w:spacing w:after="160" w:line="259" w:lineRule="auto"/>
        <w:jc w:val="center"/>
        <w:rPr>
          <w:sz w:val="28"/>
          <w:szCs w:val="28"/>
          <w:lang w:eastAsia="en-US"/>
        </w:rPr>
      </w:pPr>
      <w:r w:rsidRPr="00355A34">
        <w:rPr>
          <w:rFonts w:ascii="Calibri" w:hAnsi="Calibri"/>
          <w:noProof/>
          <w:sz w:val="22"/>
          <w:szCs w:val="22"/>
        </w:rPr>
        <w:lastRenderedPageBreak/>
        <w:drawing>
          <wp:inline distT="0" distB="0" distL="0" distR="0">
            <wp:extent cx="3124200" cy="2262919"/>
            <wp:effectExtent l="0" t="0" r="0" b="444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9060" cy="2266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A34" w:rsidRPr="00355A34" w:rsidRDefault="00355A34" w:rsidP="00355A34">
      <w:pPr>
        <w:widowControl/>
        <w:autoSpaceDE/>
        <w:autoSpaceDN/>
        <w:adjustRightInd/>
        <w:ind w:firstLine="567"/>
        <w:jc w:val="both"/>
        <w:rPr>
          <w:sz w:val="28"/>
          <w:szCs w:val="28"/>
          <w:lang w:eastAsia="en-US"/>
        </w:rPr>
      </w:pPr>
      <w:r w:rsidRPr="00355A34">
        <w:rPr>
          <w:sz w:val="28"/>
          <w:szCs w:val="28"/>
          <w:lang w:eastAsia="en-US"/>
        </w:rPr>
        <w:t>Затем на ленте во вкладке «Главная» выбираем команду «Объединить и поместить в центре».</w:t>
      </w:r>
    </w:p>
    <w:p w:rsidR="00355A34" w:rsidRPr="00355A34" w:rsidRDefault="00355A34" w:rsidP="00355A34">
      <w:pPr>
        <w:widowControl/>
        <w:autoSpaceDE/>
        <w:autoSpaceDN/>
        <w:adjustRightInd/>
        <w:spacing w:after="160" w:line="259" w:lineRule="auto"/>
        <w:jc w:val="center"/>
        <w:rPr>
          <w:sz w:val="28"/>
          <w:szCs w:val="28"/>
          <w:lang w:eastAsia="en-US"/>
        </w:rPr>
      </w:pPr>
      <w:r w:rsidRPr="00355A34">
        <w:rPr>
          <w:rFonts w:ascii="Calibri" w:hAnsi="Calibri"/>
          <w:noProof/>
          <w:sz w:val="22"/>
          <w:szCs w:val="22"/>
        </w:rPr>
        <w:drawing>
          <wp:inline distT="0" distB="0" distL="0" distR="0">
            <wp:extent cx="3240000" cy="189343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89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A34" w:rsidRPr="00355A34" w:rsidRDefault="00355A34" w:rsidP="00355A34">
      <w:pPr>
        <w:widowControl/>
        <w:autoSpaceDE/>
        <w:autoSpaceDN/>
        <w:adjustRightInd/>
        <w:ind w:firstLine="567"/>
        <w:jc w:val="both"/>
        <w:rPr>
          <w:sz w:val="28"/>
          <w:szCs w:val="28"/>
          <w:lang w:eastAsia="en-US"/>
        </w:rPr>
      </w:pPr>
      <w:r w:rsidRPr="00355A34">
        <w:rPr>
          <w:sz w:val="28"/>
          <w:szCs w:val="28"/>
          <w:lang w:eastAsia="en-US"/>
        </w:rPr>
        <w:t xml:space="preserve">Тем самым, весь выделенный диапазон ячеек превратится в одну ячейку с адресом </w:t>
      </w:r>
      <w:r w:rsidRPr="00355A34">
        <w:rPr>
          <w:sz w:val="28"/>
          <w:szCs w:val="28"/>
          <w:lang w:val="en-US" w:eastAsia="en-US"/>
        </w:rPr>
        <w:t>D</w:t>
      </w:r>
      <w:r w:rsidRPr="00355A34">
        <w:rPr>
          <w:sz w:val="28"/>
          <w:szCs w:val="28"/>
          <w:lang w:eastAsia="en-US"/>
        </w:rPr>
        <w:t>2.</w:t>
      </w:r>
    </w:p>
    <w:p w:rsidR="00355A34" w:rsidRPr="00355A34" w:rsidRDefault="00355A34" w:rsidP="00355A34">
      <w:pPr>
        <w:widowControl/>
        <w:autoSpaceDE/>
        <w:autoSpaceDN/>
        <w:adjustRightInd/>
        <w:jc w:val="center"/>
        <w:rPr>
          <w:sz w:val="28"/>
          <w:szCs w:val="28"/>
          <w:lang w:eastAsia="en-US"/>
        </w:rPr>
      </w:pPr>
      <w:r w:rsidRPr="00355A34">
        <w:rPr>
          <w:rFonts w:ascii="Calibri" w:hAnsi="Calibri"/>
          <w:noProof/>
          <w:sz w:val="22"/>
          <w:szCs w:val="22"/>
        </w:rPr>
        <w:drawing>
          <wp:inline distT="0" distB="0" distL="0" distR="0">
            <wp:extent cx="3240000" cy="813204"/>
            <wp:effectExtent l="0" t="0" r="0" b="635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813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A34" w:rsidRPr="00355A34" w:rsidRDefault="00355A34" w:rsidP="00355A34">
      <w:pPr>
        <w:widowControl/>
        <w:autoSpaceDE/>
        <w:autoSpaceDN/>
        <w:adjustRightInd/>
        <w:ind w:firstLine="567"/>
        <w:jc w:val="both"/>
        <w:rPr>
          <w:sz w:val="28"/>
          <w:szCs w:val="28"/>
          <w:lang w:eastAsia="en-US"/>
        </w:rPr>
      </w:pPr>
      <w:r w:rsidRPr="00355A34">
        <w:rPr>
          <w:sz w:val="28"/>
          <w:szCs w:val="28"/>
          <w:lang w:eastAsia="en-US"/>
        </w:rPr>
        <w:t>В полученную, таким образом ячейку, запишем название справочной таблицы «Содержание элементов</w:t>
      </w:r>
      <w:proofErr w:type="gramStart"/>
      <w:r w:rsidRPr="00355A34">
        <w:rPr>
          <w:sz w:val="28"/>
          <w:szCs w:val="28"/>
          <w:lang w:eastAsia="en-US"/>
        </w:rPr>
        <w:t>, %»</w:t>
      </w:r>
      <w:proofErr w:type="gramEnd"/>
    </w:p>
    <w:p w:rsidR="00355A34" w:rsidRPr="00355A34" w:rsidRDefault="00355A34" w:rsidP="00355A34">
      <w:pPr>
        <w:widowControl/>
        <w:autoSpaceDE/>
        <w:autoSpaceDN/>
        <w:adjustRightInd/>
        <w:jc w:val="center"/>
        <w:rPr>
          <w:sz w:val="28"/>
          <w:szCs w:val="28"/>
          <w:lang w:eastAsia="en-US"/>
        </w:rPr>
      </w:pPr>
      <w:r w:rsidRPr="00355A34">
        <w:rPr>
          <w:rFonts w:ascii="Calibri" w:hAnsi="Calibri"/>
          <w:noProof/>
          <w:sz w:val="22"/>
          <w:szCs w:val="22"/>
        </w:rPr>
        <w:drawing>
          <wp:inline distT="0" distB="0" distL="0" distR="0">
            <wp:extent cx="3240000" cy="85892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85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A34" w:rsidRPr="00355A34" w:rsidRDefault="00355A34" w:rsidP="00355A34">
      <w:pPr>
        <w:widowControl/>
        <w:autoSpaceDE/>
        <w:autoSpaceDN/>
        <w:adjustRightInd/>
        <w:ind w:firstLine="567"/>
        <w:jc w:val="both"/>
        <w:rPr>
          <w:sz w:val="28"/>
          <w:szCs w:val="28"/>
          <w:lang w:eastAsia="en-US"/>
        </w:rPr>
      </w:pPr>
      <w:r w:rsidRPr="00355A34">
        <w:rPr>
          <w:sz w:val="28"/>
          <w:szCs w:val="28"/>
          <w:lang w:eastAsia="en-US"/>
        </w:rPr>
        <w:t xml:space="preserve">В диапазон ячеек </w:t>
      </w:r>
      <w:r w:rsidRPr="00355A34">
        <w:rPr>
          <w:sz w:val="28"/>
          <w:szCs w:val="28"/>
          <w:lang w:val="en-US" w:eastAsia="en-US"/>
        </w:rPr>
        <w:t>B</w:t>
      </w:r>
      <w:r w:rsidRPr="00355A34">
        <w:rPr>
          <w:sz w:val="28"/>
          <w:szCs w:val="28"/>
          <w:lang w:eastAsia="en-US"/>
        </w:rPr>
        <w:t>3:</w:t>
      </w:r>
      <w:r w:rsidRPr="00355A34">
        <w:rPr>
          <w:sz w:val="28"/>
          <w:szCs w:val="28"/>
          <w:lang w:val="en-US" w:eastAsia="en-US"/>
        </w:rPr>
        <w:t>K</w:t>
      </w:r>
      <w:r w:rsidRPr="00355A34">
        <w:rPr>
          <w:sz w:val="28"/>
          <w:szCs w:val="28"/>
          <w:lang w:eastAsia="en-US"/>
        </w:rPr>
        <w:t>9 вводим данные справочной таблицы</w:t>
      </w:r>
    </w:p>
    <w:p w:rsidR="00355A34" w:rsidRPr="00355A34" w:rsidRDefault="00355A34" w:rsidP="00355A34">
      <w:pPr>
        <w:widowControl/>
        <w:autoSpaceDE/>
        <w:autoSpaceDN/>
        <w:adjustRightInd/>
        <w:jc w:val="center"/>
        <w:rPr>
          <w:sz w:val="28"/>
          <w:szCs w:val="28"/>
          <w:lang w:eastAsia="en-US"/>
        </w:rPr>
      </w:pPr>
      <w:r w:rsidRPr="00355A34">
        <w:rPr>
          <w:rFonts w:ascii="Calibri" w:hAnsi="Calibri"/>
          <w:noProof/>
          <w:sz w:val="22"/>
          <w:szCs w:val="22"/>
        </w:rPr>
        <w:drawing>
          <wp:inline distT="0" distB="0" distL="0" distR="0">
            <wp:extent cx="3240000" cy="1617402"/>
            <wp:effectExtent l="0" t="0" r="0" b="190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617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A34" w:rsidRPr="00355A34" w:rsidRDefault="00355A34" w:rsidP="00355A34">
      <w:pPr>
        <w:widowControl/>
        <w:autoSpaceDE/>
        <w:autoSpaceDN/>
        <w:adjustRightInd/>
        <w:ind w:firstLine="567"/>
        <w:jc w:val="both"/>
        <w:rPr>
          <w:sz w:val="28"/>
          <w:szCs w:val="28"/>
          <w:lang w:eastAsia="en-US"/>
        </w:rPr>
      </w:pPr>
      <w:r w:rsidRPr="00355A34">
        <w:rPr>
          <w:sz w:val="28"/>
          <w:szCs w:val="28"/>
          <w:lang w:eastAsia="en-US"/>
        </w:rPr>
        <w:lastRenderedPageBreak/>
        <w:t xml:space="preserve">Переходим на лист «Расчетный». На данном листе, в ячейке </w:t>
      </w:r>
      <w:r w:rsidRPr="00355A34">
        <w:rPr>
          <w:sz w:val="28"/>
          <w:szCs w:val="28"/>
          <w:lang w:val="en-US" w:eastAsia="en-US"/>
        </w:rPr>
        <w:t>B</w:t>
      </w:r>
      <w:r w:rsidRPr="00355A34">
        <w:rPr>
          <w:sz w:val="28"/>
          <w:szCs w:val="28"/>
          <w:lang w:eastAsia="en-US"/>
        </w:rPr>
        <w:t>2 вводим справочную надпись «Выберите марку стали».</w:t>
      </w:r>
    </w:p>
    <w:p w:rsidR="00355A34" w:rsidRPr="00355A34" w:rsidRDefault="00355A34" w:rsidP="00355A34">
      <w:pPr>
        <w:widowControl/>
        <w:autoSpaceDE/>
        <w:autoSpaceDN/>
        <w:adjustRightInd/>
        <w:jc w:val="center"/>
        <w:rPr>
          <w:sz w:val="28"/>
          <w:szCs w:val="28"/>
          <w:lang w:eastAsia="en-US"/>
        </w:rPr>
      </w:pPr>
      <w:r w:rsidRPr="00355A34">
        <w:rPr>
          <w:rFonts w:ascii="Calibri" w:hAnsi="Calibri"/>
          <w:noProof/>
          <w:sz w:val="22"/>
          <w:szCs w:val="22"/>
        </w:rPr>
        <w:drawing>
          <wp:inline distT="0" distB="0" distL="0" distR="0">
            <wp:extent cx="3240000" cy="2298684"/>
            <wp:effectExtent l="0" t="0" r="0" b="698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29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784" w:rsidRDefault="00F25784" w:rsidP="00355A34">
      <w:pPr>
        <w:widowControl/>
        <w:autoSpaceDE/>
        <w:autoSpaceDN/>
        <w:adjustRightInd/>
        <w:ind w:firstLine="567"/>
        <w:jc w:val="both"/>
        <w:rPr>
          <w:sz w:val="28"/>
          <w:szCs w:val="28"/>
          <w:lang w:eastAsia="en-US"/>
        </w:rPr>
      </w:pPr>
    </w:p>
    <w:p w:rsidR="00355A34" w:rsidRPr="00355A34" w:rsidRDefault="00355A34" w:rsidP="00355A34">
      <w:pPr>
        <w:widowControl/>
        <w:autoSpaceDE/>
        <w:autoSpaceDN/>
        <w:adjustRightInd/>
        <w:ind w:firstLine="567"/>
        <w:jc w:val="both"/>
        <w:rPr>
          <w:sz w:val="28"/>
          <w:szCs w:val="28"/>
          <w:lang w:eastAsia="en-US"/>
        </w:rPr>
      </w:pPr>
      <w:r w:rsidRPr="00355A34">
        <w:rPr>
          <w:sz w:val="28"/>
          <w:szCs w:val="28"/>
          <w:lang w:eastAsia="en-US"/>
        </w:rPr>
        <w:t xml:space="preserve">Для удобочитаемости, расширим столбец </w:t>
      </w:r>
      <w:r w:rsidRPr="00355A34">
        <w:rPr>
          <w:sz w:val="28"/>
          <w:szCs w:val="28"/>
          <w:lang w:val="en-US" w:eastAsia="en-US"/>
        </w:rPr>
        <w:t>B</w:t>
      </w:r>
      <w:r w:rsidRPr="00355A34">
        <w:rPr>
          <w:sz w:val="28"/>
          <w:szCs w:val="28"/>
          <w:lang w:eastAsia="en-US"/>
        </w:rPr>
        <w:t xml:space="preserve"> так, чтобы слова умещались полностью, без переноса отдельных букв. Для этого, подведем курсор мыши к границе между столбцами, между названиями столбцов «</w:t>
      </w:r>
      <w:r w:rsidRPr="00355A34">
        <w:rPr>
          <w:sz w:val="28"/>
          <w:szCs w:val="28"/>
          <w:lang w:val="en-US" w:eastAsia="en-US"/>
        </w:rPr>
        <w:t>B</w:t>
      </w:r>
      <w:r w:rsidRPr="00355A34">
        <w:rPr>
          <w:sz w:val="28"/>
          <w:szCs w:val="28"/>
          <w:lang w:eastAsia="en-US"/>
        </w:rPr>
        <w:t>» и «</w:t>
      </w:r>
      <w:r w:rsidRPr="00355A34">
        <w:rPr>
          <w:sz w:val="28"/>
          <w:szCs w:val="28"/>
          <w:lang w:val="en-US" w:eastAsia="en-US"/>
        </w:rPr>
        <w:t>D</w:t>
      </w:r>
      <w:r w:rsidRPr="00355A34">
        <w:rPr>
          <w:sz w:val="28"/>
          <w:szCs w:val="28"/>
          <w:lang w:eastAsia="en-US"/>
        </w:rPr>
        <w:t xml:space="preserve">». Затем ЛКМ и двигая </w:t>
      </w:r>
      <w:proofErr w:type="gramStart"/>
      <w:r w:rsidRPr="00355A34">
        <w:rPr>
          <w:sz w:val="28"/>
          <w:szCs w:val="28"/>
          <w:lang w:eastAsia="en-US"/>
        </w:rPr>
        <w:t>мышью</w:t>
      </w:r>
      <w:proofErr w:type="gramEnd"/>
      <w:r w:rsidRPr="00355A34">
        <w:rPr>
          <w:sz w:val="28"/>
          <w:szCs w:val="28"/>
          <w:lang w:eastAsia="en-US"/>
        </w:rPr>
        <w:t xml:space="preserve"> вправо добиваемся нужной ширины столбца «</w:t>
      </w:r>
      <w:r w:rsidRPr="00355A34">
        <w:rPr>
          <w:sz w:val="28"/>
          <w:szCs w:val="28"/>
          <w:lang w:val="en-US" w:eastAsia="en-US"/>
        </w:rPr>
        <w:t>B</w:t>
      </w:r>
      <w:r w:rsidRPr="00355A34">
        <w:rPr>
          <w:sz w:val="28"/>
          <w:szCs w:val="28"/>
          <w:lang w:eastAsia="en-US"/>
        </w:rPr>
        <w:t>».</w:t>
      </w:r>
    </w:p>
    <w:p w:rsidR="00355A34" w:rsidRPr="00355A34" w:rsidRDefault="00355A34" w:rsidP="00355A34">
      <w:pPr>
        <w:widowControl/>
        <w:autoSpaceDE/>
        <w:autoSpaceDN/>
        <w:adjustRightInd/>
        <w:jc w:val="center"/>
        <w:rPr>
          <w:sz w:val="28"/>
          <w:szCs w:val="28"/>
          <w:lang w:eastAsia="en-US"/>
        </w:rPr>
      </w:pPr>
      <w:r w:rsidRPr="00355A34">
        <w:rPr>
          <w:rFonts w:ascii="Calibri" w:hAnsi="Calibri"/>
          <w:noProof/>
          <w:sz w:val="22"/>
          <w:szCs w:val="22"/>
        </w:rPr>
        <w:drawing>
          <wp:inline distT="0" distB="0" distL="0" distR="0">
            <wp:extent cx="3240000" cy="216011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16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A34" w:rsidRPr="00355A34" w:rsidRDefault="00355A34" w:rsidP="00355A34">
      <w:pPr>
        <w:widowControl/>
        <w:autoSpaceDE/>
        <w:autoSpaceDN/>
        <w:adjustRightInd/>
        <w:ind w:firstLine="709"/>
        <w:jc w:val="both"/>
        <w:rPr>
          <w:sz w:val="28"/>
          <w:szCs w:val="28"/>
          <w:lang w:eastAsia="en-US"/>
        </w:rPr>
      </w:pPr>
    </w:p>
    <w:p w:rsidR="00355A34" w:rsidRPr="00355A34" w:rsidRDefault="00355A34" w:rsidP="00355A34">
      <w:pPr>
        <w:widowControl/>
        <w:autoSpaceDE/>
        <w:autoSpaceDN/>
        <w:adjustRightInd/>
        <w:jc w:val="center"/>
        <w:rPr>
          <w:sz w:val="28"/>
          <w:szCs w:val="28"/>
          <w:lang w:eastAsia="en-US"/>
        </w:rPr>
      </w:pPr>
      <w:r w:rsidRPr="00355A34">
        <w:rPr>
          <w:rFonts w:ascii="Calibri" w:hAnsi="Calibri"/>
          <w:noProof/>
          <w:sz w:val="22"/>
          <w:szCs w:val="22"/>
        </w:rPr>
        <w:drawing>
          <wp:inline distT="0" distB="0" distL="0" distR="0">
            <wp:extent cx="4171556" cy="2457450"/>
            <wp:effectExtent l="0" t="0" r="63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1257" cy="2457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A34" w:rsidRPr="00355A34" w:rsidRDefault="00355A34" w:rsidP="00355A34">
      <w:pPr>
        <w:widowControl/>
        <w:autoSpaceDE/>
        <w:autoSpaceDN/>
        <w:adjustRightInd/>
        <w:ind w:firstLine="709"/>
        <w:jc w:val="both"/>
        <w:rPr>
          <w:sz w:val="28"/>
          <w:szCs w:val="28"/>
          <w:lang w:eastAsia="en-US"/>
        </w:rPr>
      </w:pPr>
      <w:r w:rsidRPr="00355A34">
        <w:rPr>
          <w:sz w:val="28"/>
          <w:szCs w:val="28"/>
          <w:lang w:eastAsia="en-US"/>
        </w:rPr>
        <w:t xml:space="preserve">В диапазоне </w:t>
      </w:r>
      <w:r w:rsidRPr="00355A34">
        <w:rPr>
          <w:sz w:val="28"/>
          <w:szCs w:val="28"/>
          <w:lang w:val="en-US" w:eastAsia="en-US"/>
        </w:rPr>
        <w:t>C</w:t>
      </w:r>
      <w:r w:rsidRPr="00355A34">
        <w:rPr>
          <w:sz w:val="28"/>
          <w:szCs w:val="28"/>
          <w:lang w:eastAsia="en-US"/>
        </w:rPr>
        <w:t>3:</w:t>
      </w:r>
      <w:proofErr w:type="gramStart"/>
      <w:r w:rsidRPr="00355A34">
        <w:rPr>
          <w:sz w:val="28"/>
          <w:szCs w:val="28"/>
          <w:lang w:val="en-US" w:eastAsia="en-US"/>
        </w:rPr>
        <w:t>J</w:t>
      </w:r>
      <w:r w:rsidRPr="00355A34">
        <w:rPr>
          <w:sz w:val="28"/>
          <w:szCs w:val="28"/>
          <w:lang w:eastAsia="en-US"/>
        </w:rPr>
        <w:t>3 введем, для наглядности, названия химических элементов, как указано на рисунке ниже.</w:t>
      </w:r>
      <w:proofErr w:type="gramEnd"/>
    </w:p>
    <w:p w:rsidR="00355A34" w:rsidRPr="00355A34" w:rsidRDefault="00355A34" w:rsidP="00355A34">
      <w:pPr>
        <w:widowControl/>
        <w:autoSpaceDE/>
        <w:autoSpaceDN/>
        <w:adjustRightInd/>
        <w:jc w:val="center"/>
        <w:rPr>
          <w:sz w:val="28"/>
          <w:szCs w:val="28"/>
          <w:lang w:eastAsia="en-US"/>
        </w:rPr>
      </w:pPr>
      <w:r w:rsidRPr="00355A34">
        <w:rPr>
          <w:rFonts w:ascii="Calibri" w:hAnsi="Calibri"/>
          <w:noProof/>
          <w:sz w:val="22"/>
          <w:szCs w:val="22"/>
        </w:rPr>
        <w:lastRenderedPageBreak/>
        <w:drawing>
          <wp:inline distT="0" distB="0" distL="0" distR="0">
            <wp:extent cx="4476750" cy="1075761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4412" cy="1077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784" w:rsidRDefault="00F25784" w:rsidP="00355A34">
      <w:pPr>
        <w:widowControl/>
        <w:autoSpaceDE/>
        <w:autoSpaceDN/>
        <w:adjustRightInd/>
        <w:ind w:firstLine="709"/>
        <w:jc w:val="both"/>
        <w:rPr>
          <w:sz w:val="28"/>
          <w:szCs w:val="28"/>
          <w:lang w:eastAsia="en-US"/>
        </w:rPr>
      </w:pPr>
    </w:p>
    <w:p w:rsidR="00355A34" w:rsidRPr="00355A34" w:rsidRDefault="00355A34" w:rsidP="00355A34">
      <w:pPr>
        <w:widowControl/>
        <w:autoSpaceDE/>
        <w:autoSpaceDN/>
        <w:adjustRightInd/>
        <w:ind w:firstLine="709"/>
        <w:jc w:val="both"/>
        <w:rPr>
          <w:sz w:val="28"/>
          <w:szCs w:val="28"/>
          <w:lang w:eastAsia="en-US"/>
        </w:rPr>
      </w:pPr>
      <w:r w:rsidRPr="00355A34">
        <w:rPr>
          <w:sz w:val="28"/>
          <w:szCs w:val="28"/>
          <w:lang w:eastAsia="en-US"/>
        </w:rPr>
        <w:t xml:space="preserve">В ячейке </w:t>
      </w:r>
      <w:r w:rsidRPr="00355A34">
        <w:rPr>
          <w:sz w:val="28"/>
          <w:szCs w:val="28"/>
          <w:lang w:val="en-US" w:eastAsia="en-US"/>
        </w:rPr>
        <w:t>B</w:t>
      </w:r>
      <w:r w:rsidRPr="00355A34">
        <w:rPr>
          <w:sz w:val="28"/>
          <w:szCs w:val="28"/>
          <w:lang w:eastAsia="en-US"/>
        </w:rPr>
        <w:t xml:space="preserve">4 сделаем выпадающее меню для выбора марки стали из таблицы на листе «Справочник». Для этого нужно: </w:t>
      </w:r>
    </w:p>
    <w:p w:rsidR="00355A34" w:rsidRPr="00355A34" w:rsidRDefault="00355A34" w:rsidP="00355A34">
      <w:pPr>
        <w:widowControl/>
        <w:numPr>
          <w:ilvl w:val="0"/>
          <w:numId w:val="1"/>
        </w:numPr>
        <w:autoSpaceDE/>
        <w:autoSpaceDN/>
        <w:adjustRightInd/>
        <w:contextualSpacing/>
        <w:jc w:val="both"/>
        <w:rPr>
          <w:sz w:val="28"/>
          <w:szCs w:val="28"/>
          <w:lang w:eastAsia="en-US"/>
        </w:rPr>
      </w:pPr>
      <w:r w:rsidRPr="00355A34">
        <w:rPr>
          <w:sz w:val="28"/>
          <w:szCs w:val="28"/>
          <w:lang w:eastAsia="en-US"/>
        </w:rPr>
        <w:t>Перейти на вкладку “Данные” =&gt; раздел “Работа с данными” на панели инструментов =&gt; выбираем пункт “</w:t>
      </w:r>
      <w:r w:rsidRPr="00355A34">
        <w:rPr>
          <w:b/>
          <w:bCs/>
          <w:i/>
          <w:sz w:val="28"/>
          <w:szCs w:val="28"/>
          <w:lang w:eastAsia="en-US"/>
        </w:rPr>
        <w:t>Проверка данных</w:t>
      </w:r>
      <w:r w:rsidRPr="00355A34">
        <w:rPr>
          <w:sz w:val="28"/>
          <w:szCs w:val="28"/>
          <w:lang w:eastAsia="en-US"/>
        </w:rPr>
        <w:t>“.</w:t>
      </w:r>
    </w:p>
    <w:p w:rsidR="00355A34" w:rsidRPr="00355A34" w:rsidRDefault="00355A34" w:rsidP="00355A34">
      <w:pPr>
        <w:widowControl/>
        <w:autoSpaceDE/>
        <w:autoSpaceDN/>
        <w:adjustRightInd/>
        <w:jc w:val="center"/>
        <w:rPr>
          <w:sz w:val="28"/>
          <w:szCs w:val="28"/>
          <w:lang w:eastAsia="en-US"/>
        </w:rPr>
      </w:pPr>
      <w:r w:rsidRPr="00355A34">
        <w:rPr>
          <w:rFonts w:ascii="Calibri" w:hAnsi="Calibri"/>
          <w:noProof/>
          <w:sz w:val="22"/>
          <w:szCs w:val="22"/>
        </w:rPr>
        <w:drawing>
          <wp:inline distT="0" distB="0" distL="0" distR="0">
            <wp:extent cx="4457700" cy="2376328"/>
            <wp:effectExtent l="0" t="0" r="0" b="508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0959" cy="237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A34" w:rsidRPr="00355A34" w:rsidRDefault="00355A34" w:rsidP="00355A34">
      <w:pPr>
        <w:widowControl/>
        <w:numPr>
          <w:ilvl w:val="0"/>
          <w:numId w:val="1"/>
        </w:numPr>
        <w:autoSpaceDE/>
        <w:autoSpaceDN/>
        <w:adjustRightInd/>
        <w:contextualSpacing/>
        <w:jc w:val="both"/>
        <w:rPr>
          <w:sz w:val="28"/>
          <w:szCs w:val="28"/>
          <w:lang w:eastAsia="en-US"/>
        </w:rPr>
      </w:pPr>
      <w:r w:rsidRPr="00355A34">
        <w:rPr>
          <w:sz w:val="28"/>
          <w:szCs w:val="28"/>
          <w:lang w:eastAsia="en-US"/>
        </w:rPr>
        <w:t>Во всплывающем окне “</w:t>
      </w:r>
      <w:r w:rsidRPr="00355A34">
        <w:rPr>
          <w:b/>
          <w:bCs/>
          <w:i/>
          <w:sz w:val="28"/>
          <w:szCs w:val="28"/>
          <w:lang w:eastAsia="en-US"/>
        </w:rPr>
        <w:t>Проверка вводимых значений</w:t>
      </w:r>
      <w:r w:rsidRPr="00355A34">
        <w:rPr>
          <w:i/>
          <w:sz w:val="28"/>
          <w:szCs w:val="28"/>
          <w:lang w:eastAsia="en-US"/>
        </w:rPr>
        <w:t>”</w:t>
      </w:r>
      <w:r w:rsidRPr="00355A34">
        <w:rPr>
          <w:sz w:val="28"/>
          <w:szCs w:val="28"/>
          <w:lang w:eastAsia="en-US"/>
        </w:rPr>
        <w:t xml:space="preserve"> на вкладке </w:t>
      </w:r>
      <w:r w:rsidRPr="00355A34">
        <w:rPr>
          <w:i/>
          <w:sz w:val="28"/>
          <w:szCs w:val="28"/>
          <w:lang w:eastAsia="en-US"/>
        </w:rPr>
        <w:t>“</w:t>
      </w:r>
      <w:r w:rsidRPr="00355A34">
        <w:rPr>
          <w:b/>
          <w:bCs/>
          <w:i/>
          <w:sz w:val="28"/>
          <w:szCs w:val="28"/>
          <w:lang w:eastAsia="en-US"/>
        </w:rPr>
        <w:t>Параметры</w:t>
      </w:r>
      <w:r w:rsidRPr="00355A34">
        <w:rPr>
          <w:sz w:val="28"/>
          <w:szCs w:val="28"/>
          <w:lang w:eastAsia="en-US"/>
        </w:rPr>
        <w:t>” в типе данных выбрать “</w:t>
      </w:r>
      <w:r w:rsidRPr="00355A34">
        <w:rPr>
          <w:b/>
          <w:bCs/>
          <w:i/>
          <w:sz w:val="28"/>
          <w:szCs w:val="28"/>
          <w:lang w:eastAsia="en-US"/>
        </w:rPr>
        <w:t>Список</w:t>
      </w:r>
      <w:r w:rsidRPr="00355A34">
        <w:rPr>
          <w:i/>
          <w:sz w:val="28"/>
          <w:szCs w:val="28"/>
          <w:lang w:eastAsia="en-US"/>
        </w:rPr>
        <w:t>“</w:t>
      </w:r>
      <w:r w:rsidRPr="00355A34">
        <w:rPr>
          <w:sz w:val="28"/>
          <w:szCs w:val="28"/>
          <w:lang w:eastAsia="en-US"/>
        </w:rPr>
        <w:t>:</w:t>
      </w:r>
    </w:p>
    <w:p w:rsidR="00355A34" w:rsidRDefault="00355A34" w:rsidP="00355A34">
      <w:pPr>
        <w:widowControl/>
        <w:autoSpaceDE/>
        <w:autoSpaceDN/>
        <w:adjustRightInd/>
        <w:jc w:val="center"/>
        <w:rPr>
          <w:sz w:val="28"/>
          <w:szCs w:val="28"/>
          <w:lang w:eastAsia="en-US"/>
        </w:rPr>
      </w:pPr>
      <w:r w:rsidRPr="00355A34">
        <w:rPr>
          <w:rFonts w:ascii="Calibri" w:hAnsi="Calibri"/>
          <w:noProof/>
          <w:sz w:val="22"/>
          <w:szCs w:val="22"/>
        </w:rPr>
        <w:drawing>
          <wp:inline distT="0" distB="0" distL="0" distR="0">
            <wp:extent cx="4095750" cy="3777021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238" cy="3776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784" w:rsidRPr="00355A34" w:rsidRDefault="00F25784" w:rsidP="00355A34">
      <w:pPr>
        <w:widowControl/>
        <w:autoSpaceDE/>
        <w:autoSpaceDN/>
        <w:adjustRightInd/>
        <w:jc w:val="center"/>
        <w:rPr>
          <w:sz w:val="28"/>
          <w:szCs w:val="28"/>
          <w:lang w:eastAsia="en-US"/>
        </w:rPr>
      </w:pPr>
    </w:p>
    <w:p w:rsidR="00355A34" w:rsidRDefault="00355A34" w:rsidP="00355A34">
      <w:pPr>
        <w:widowControl/>
        <w:numPr>
          <w:ilvl w:val="0"/>
          <w:numId w:val="1"/>
        </w:numPr>
        <w:autoSpaceDE/>
        <w:autoSpaceDN/>
        <w:adjustRightInd/>
        <w:contextualSpacing/>
        <w:jc w:val="center"/>
        <w:rPr>
          <w:sz w:val="28"/>
          <w:szCs w:val="28"/>
          <w:lang w:eastAsia="en-US"/>
        </w:rPr>
      </w:pPr>
      <w:r w:rsidRPr="00355A34">
        <w:rPr>
          <w:sz w:val="28"/>
          <w:szCs w:val="28"/>
          <w:lang w:eastAsia="en-US"/>
        </w:rPr>
        <w:lastRenderedPageBreak/>
        <w:t>В поле “</w:t>
      </w:r>
      <w:r w:rsidRPr="00355A34">
        <w:rPr>
          <w:b/>
          <w:bCs/>
          <w:i/>
          <w:sz w:val="28"/>
          <w:szCs w:val="28"/>
          <w:lang w:eastAsia="en-US"/>
        </w:rPr>
        <w:t>Источник</w:t>
      </w:r>
      <w:r w:rsidRPr="00355A34">
        <w:rPr>
          <w:i/>
          <w:sz w:val="28"/>
          <w:szCs w:val="28"/>
          <w:lang w:eastAsia="en-US"/>
        </w:rPr>
        <w:t>”</w:t>
      </w:r>
      <w:r w:rsidRPr="00355A34">
        <w:rPr>
          <w:sz w:val="28"/>
          <w:szCs w:val="28"/>
          <w:lang w:eastAsia="en-US"/>
        </w:rPr>
        <w:t xml:space="preserve"> поставить курсор мыши и затем мышкой выбрать диапазон данных из листа «Справочник» и нажать «ОК».</w:t>
      </w:r>
    </w:p>
    <w:p w:rsidR="00355A34" w:rsidRPr="00355A34" w:rsidRDefault="00355A34" w:rsidP="00355A34">
      <w:pPr>
        <w:widowControl/>
        <w:autoSpaceDE/>
        <w:autoSpaceDN/>
        <w:adjustRightInd/>
        <w:ind w:left="1069" w:hanging="1069"/>
        <w:contextualSpacing/>
        <w:jc w:val="center"/>
        <w:rPr>
          <w:sz w:val="28"/>
          <w:szCs w:val="28"/>
          <w:lang w:eastAsia="en-US"/>
        </w:rPr>
      </w:pPr>
      <w:r w:rsidRPr="00355A34">
        <w:rPr>
          <w:rFonts w:ascii="Calibri" w:hAnsi="Calibri"/>
          <w:noProof/>
          <w:sz w:val="22"/>
          <w:szCs w:val="22"/>
        </w:rPr>
        <w:drawing>
          <wp:inline distT="0" distB="0" distL="0" distR="0">
            <wp:extent cx="3752850" cy="31623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A34" w:rsidRPr="00355A34" w:rsidRDefault="00355A34" w:rsidP="00355A34">
      <w:pPr>
        <w:widowControl/>
        <w:autoSpaceDE/>
        <w:autoSpaceDN/>
        <w:adjustRightInd/>
        <w:ind w:left="1429" w:hanging="1429"/>
        <w:jc w:val="center"/>
        <w:rPr>
          <w:sz w:val="28"/>
          <w:szCs w:val="28"/>
          <w:lang w:eastAsia="en-US"/>
        </w:rPr>
      </w:pPr>
      <w:r w:rsidRPr="00355A34">
        <w:rPr>
          <w:rFonts w:ascii="Calibri" w:hAnsi="Calibri"/>
          <w:noProof/>
          <w:sz w:val="22"/>
          <w:szCs w:val="22"/>
        </w:rPr>
        <w:drawing>
          <wp:inline distT="0" distB="0" distL="0" distR="0">
            <wp:extent cx="4019550" cy="3579569"/>
            <wp:effectExtent l="0" t="0" r="0" b="190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2322" cy="3582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A34" w:rsidRPr="00355A34" w:rsidRDefault="00355A34" w:rsidP="00355A34">
      <w:pPr>
        <w:widowControl/>
        <w:autoSpaceDE/>
        <w:autoSpaceDN/>
        <w:adjustRightInd/>
        <w:ind w:left="1429"/>
        <w:jc w:val="both"/>
        <w:rPr>
          <w:sz w:val="28"/>
          <w:szCs w:val="28"/>
          <w:lang w:eastAsia="en-US"/>
        </w:rPr>
      </w:pPr>
      <w:r w:rsidRPr="00355A34">
        <w:rPr>
          <w:sz w:val="28"/>
          <w:szCs w:val="28"/>
          <w:lang w:eastAsia="en-US"/>
        </w:rPr>
        <w:t>Должно получиться так</w:t>
      </w:r>
    </w:p>
    <w:p w:rsidR="00355A34" w:rsidRPr="00355A34" w:rsidRDefault="00355A34" w:rsidP="00E809B8">
      <w:pPr>
        <w:widowControl/>
        <w:autoSpaceDE/>
        <w:autoSpaceDN/>
        <w:adjustRightInd/>
        <w:ind w:left="1429" w:hanging="1429"/>
        <w:jc w:val="center"/>
        <w:rPr>
          <w:sz w:val="28"/>
          <w:szCs w:val="28"/>
          <w:lang w:eastAsia="en-US"/>
        </w:rPr>
      </w:pPr>
      <w:r w:rsidRPr="00355A34">
        <w:rPr>
          <w:rFonts w:ascii="Calibri" w:hAnsi="Calibri"/>
          <w:noProof/>
          <w:sz w:val="22"/>
          <w:szCs w:val="22"/>
        </w:rPr>
        <w:drawing>
          <wp:inline distT="0" distB="0" distL="0" distR="0">
            <wp:extent cx="4680000" cy="1452776"/>
            <wp:effectExtent l="0" t="0" r="635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1452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A34" w:rsidRPr="00355A34" w:rsidRDefault="00355A34" w:rsidP="00E809B8">
      <w:pPr>
        <w:widowControl/>
        <w:autoSpaceDE/>
        <w:autoSpaceDN/>
        <w:adjustRightInd/>
        <w:ind w:firstLine="567"/>
        <w:jc w:val="both"/>
        <w:rPr>
          <w:sz w:val="28"/>
          <w:szCs w:val="28"/>
          <w:lang w:eastAsia="en-US"/>
        </w:rPr>
      </w:pPr>
      <w:r w:rsidRPr="00355A34">
        <w:rPr>
          <w:sz w:val="28"/>
          <w:szCs w:val="28"/>
          <w:lang w:eastAsia="en-US"/>
        </w:rPr>
        <w:lastRenderedPageBreak/>
        <w:t xml:space="preserve">В ячейке </w:t>
      </w:r>
      <w:r w:rsidRPr="00355A34">
        <w:rPr>
          <w:sz w:val="28"/>
          <w:szCs w:val="28"/>
          <w:lang w:val="en-US" w:eastAsia="en-US"/>
        </w:rPr>
        <w:t>B</w:t>
      </w:r>
      <w:r w:rsidRPr="00355A34">
        <w:rPr>
          <w:sz w:val="28"/>
          <w:szCs w:val="28"/>
          <w:lang w:eastAsia="en-US"/>
        </w:rPr>
        <w:t>2 получился выпадающий список из значений первого столбца таблицы «Содержание элементов</w:t>
      </w:r>
      <w:proofErr w:type="gramStart"/>
      <w:r w:rsidRPr="00355A34">
        <w:rPr>
          <w:sz w:val="28"/>
          <w:szCs w:val="28"/>
          <w:lang w:eastAsia="en-US"/>
        </w:rPr>
        <w:t>, %»</w:t>
      </w:r>
      <w:proofErr w:type="gramEnd"/>
    </w:p>
    <w:p w:rsidR="00355A34" w:rsidRPr="00355A34" w:rsidRDefault="00355A34" w:rsidP="00E809B8">
      <w:pPr>
        <w:widowControl/>
        <w:autoSpaceDE/>
        <w:autoSpaceDN/>
        <w:adjustRightInd/>
        <w:jc w:val="center"/>
        <w:rPr>
          <w:sz w:val="28"/>
          <w:szCs w:val="28"/>
          <w:lang w:eastAsia="en-US"/>
        </w:rPr>
      </w:pPr>
      <w:r w:rsidRPr="00355A34">
        <w:rPr>
          <w:rFonts w:ascii="Calibri" w:hAnsi="Calibri"/>
          <w:noProof/>
          <w:sz w:val="22"/>
          <w:szCs w:val="22"/>
        </w:rPr>
        <w:drawing>
          <wp:inline distT="0" distB="0" distL="0" distR="0">
            <wp:extent cx="4210050" cy="3003064"/>
            <wp:effectExtent l="0" t="0" r="0" b="698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4169" cy="3006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A34" w:rsidRPr="00355A34" w:rsidRDefault="00355A34" w:rsidP="00E809B8">
      <w:pPr>
        <w:widowControl/>
        <w:autoSpaceDE/>
        <w:autoSpaceDN/>
        <w:adjustRightInd/>
        <w:spacing w:before="240"/>
        <w:ind w:firstLine="709"/>
        <w:jc w:val="both"/>
        <w:rPr>
          <w:sz w:val="28"/>
          <w:szCs w:val="28"/>
          <w:lang w:eastAsia="en-US"/>
        </w:rPr>
      </w:pPr>
      <w:r w:rsidRPr="00355A34">
        <w:rPr>
          <w:sz w:val="28"/>
          <w:szCs w:val="28"/>
          <w:lang w:eastAsia="en-US"/>
        </w:rPr>
        <w:t>В диапазон ячеек С</w:t>
      </w:r>
      <w:proofErr w:type="gramStart"/>
      <w:r w:rsidRPr="00355A34">
        <w:rPr>
          <w:sz w:val="28"/>
          <w:szCs w:val="28"/>
          <w:lang w:eastAsia="en-US"/>
        </w:rPr>
        <w:t>4</w:t>
      </w:r>
      <w:proofErr w:type="gramEnd"/>
      <w:r w:rsidRPr="00355A34">
        <w:rPr>
          <w:sz w:val="28"/>
          <w:szCs w:val="28"/>
          <w:lang w:eastAsia="en-US"/>
        </w:rPr>
        <w:t>:</w:t>
      </w:r>
      <w:proofErr w:type="gramStart"/>
      <w:r w:rsidRPr="00355A34">
        <w:rPr>
          <w:sz w:val="28"/>
          <w:szCs w:val="28"/>
          <w:lang w:val="en-US" w:eastAsia="en-US"/>
        </w:rPr>
        <w:t>J</w:t>
      </w:r>
      <w:r w:rsidRPr="00355A34">
        <w:rPr>
          <w:sz w:val="28"/>
          <w:szCs w:val="28"/>
          <w:lang w:eastAsia="en-US"/>
        </w:rPr>
        <w:t>4 будем подставлять соответствующие значения для химических элементов из таблицы «Содержание элементов, %».</w:t>
      </w:r>
      <w:proofErr w:type="gramEnd"/>
    </w:p>
    <w:p w:rsidR="00355A34" w:rsidRPr="00355A34" w:rsidRDefault="00355A34" w:rsidP="00355A34">
      <w:pPr>
        <w:widowControl/>
        <w:autoSpaceDE/>
        <w:autoSpaceDN/>
        <w:adjustRightInd/>
        <w:ind w:firstLine="709"/>
        <w:jc w:val="both"/>
        <w:rPr>
          <w:sz w:val="28"/>
          <w:szCs w:val="28"/>
          <w:lang w:eastAsia="en-US"/>
        </w:rPr>
      </w:pPr>
      <w:r w:rsidRPr="00355A34">
        <w:rPr>
          <w:sz w:val="28"/>
          <w:szCs w:val="28"/>
          <w:lang w:eastAsia="en-US"/>
        </w:rPr>
        <w:t xml:space="preserve">Для этого поместим курсор </w:t>
      </w:r>
      <w:r w:rsidRPr="00355A34">
        <w:rPr>
          <w:sz w:val="28"/>
          <w:szCs w:val="28"/>
          <w:lang w:val="en-US" w:eastAsia="en-US"/>
        </w:rPr>
        <w:t>Excel</w:t>
      </w:r>
      <w:r w:rsidRPr="00355A34">
        <w:rPr>
          <w:sz w:val="28"/>
          <w:szCs w:val="28"/>
          <w:lang w:eastAsia="en-US"/>
        </w:rPr>
        <w:t xml:space="preserve"> в ячейку С</w:t>
      </w:r>
      <w:proofErr w:type="gramStart"/>
      <w:r w:rsidRPr="00355A34">
        <w:rPr>
          <w:sz w:val="28"/>
          <w:szCs w:val="28"/>
          <w:lang w:eastAsia="en-US"/>
        </w:rPr>
        <w:t>4</w:t>
      </w:r>
      <w:proofErr w:type="gramEnd"/>
      <w:r w:rsidRPr="00355A34">
        <w:rPr>
          <w:sz w:val="28"/>
          <w:szCs w:val="28"/>
          <w:lang w:eastAsia="en-US"/>
        </w:rPr>
        <w:t xml:space="preserve"> и введем формулу:</w:t>
      </w:r>
    </w:p>
    <w:p w:rsidR="00355A34" w:rsidRPr="00355A34" w:rsidRDefault="00355A34" w:rsidP="00355A34">
      <w:pPr>
        <w:widowControl/>
        <w:autoSpaceDE/>
        <w:autoSpaceDN/>
        <w:adjustRightInd/>
        <w:ind w:firstLine="709"/>
        <w:jc w:val="both"/>
        <w:rPr>
          <w:b/>
          <w:sz w:val="28"/>
          <w:szCs w:val="28"/>
          <w:lang w:eastAsia="en-US"/>
        </w:rPr>
      </w:pPr>
      <w:proofErr w:type="gramStart"/>
      <w:r w:rsidRPr="00355A34">
        <w:rPr>
          <w:b/>
          <w:sz w:val="28"/>
          <w:szCs w:val="28"/>
          <w:lang w:eastAsia="en-US"/>
        </w:rPr>
        <w:t>=ВПР(B4;Справочник!</w:t>
      </w:r>
      <w:proofErr w:type="gramEnd"/>
      <w:r w:rsidRPr="00355A34">
        <w:rPr>
          <w:b/>
          <w:sz w:val="28"/>
          <w:szCs w:val="28"/>
          <w:lang w:eastAsia="en-US"/>
        </w:rPr>
        <w:t>B4:</w:t>
      </w:r>
      <w:proofErr w:type="gramStart"/>
      <w:r w:rsidRPr="00355A34">
        <w:rPr>
          <w:b/>
          <w:sz w:val="28"/>
          <w:szCs w:val="28"/>
          <w:lang w:eastAsia="en-US"/>
        </w:rPr>
        <w:t>K9;3;ЛОЖЬ)</w:t>
      </w:r>
      <w:proofErr w:type="gramEnd"/>
    </w:p>
    <w:p w:rsidR="00355A34" w:rsidRPr="00355A34" w:rsidRDefault="00355A34" w:rsidP="00355A34">
      <w:pPr>
        <w:widowControl/>
        <w:autoSpaceDE/>
        <w:autoSpaceDN/>
        <w:adjustRightInd/>
        <w:ind w:firstLine="709"/>
        <w:jc w:val="both"/>
        <w:rPr>
          <w:sz w:val="28"/>
          <w:szCs w:val="28"/>
          <w:lang w:eastAsia="en-US"/>
        </w:rPr>
      </w:pPr>
      <w:r w:rsidRPr="00355A34">
        <w:rPr>
          <w:sz w:val="28"/>
          <w:szCs w:val="28"/>
          <w:lang w:eastAsia="en-US"/>
        </w:rPr>
        <w:t xml:space="preserve">Функция ВПР имеет следующее описание: </w:t>
      </w:r>
    </w:p>
    <w:p w:rsidR="00355A34" w:rsidRPr="00355A34" w:rsidRDefault="00355A34" w:rsidP="00355A34">
      <w:pPr>
        <w:widowControl/>
        <w:autoSpaceDE/>
        <w:autoSpaceDN/>
        <w:adjustRightInd/>
        <w:ind w:firstLine="709"/>
        <w:jc w:val="both"/>
        <w:rPr>
          <w:rFonts w:ascii="Calibri" w:hAnsi="Calibri"/>
          <w:noProof/>
          <w:sz w:val="22"/>
          <w:szCs w:val="22"/>
        </w:rPr>
      </w:pPr>
    </w:p>
    <w:p w:rsidR="00355A34" w:rsidRPr="00355A34" w:rsidRDefault="00355A34" w:rsidP="00E809B8">
      <w:pPr>
        <w:widowControl/>
        <w:autoSpaceDE/>
        <w:autoSpaceDN/>
        <w:adjustRightInd/>
        <w:jc w:val="center"/>
        <w:rPr>
          <w:sz w:val="28"/>
          <w:szCs w:val="28"/>
          <w:lang w:eastAsia="en-US"/>
        </w:rPr>
      </w:pPr>
      <w:r w:rsidRPr="00355A34">
        <w:rPr>
          <w:rFonts w:ascii="Calibri" w:hAnsi="Calibri"/>
          <w:noProof/>
          <w:sz w:val="22"/>
          <w:szCs w:val="22"/>
        </w:rPr>
        <w:drawing>
          <wp:inline distT="0" distB="0" distL="0" distR="0">
            <wp:extent cx="5400000" cy="915036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/>
                    <a:srcRect t="64770" b="15989"/>
                    <a:stretch/>
                  </pic:blipFill>
                  <pic:spPr bwMode="auto">
                    <a:xfrm>
                      <a:off x="0" y="0"/>
                      <a:ext cx="5400000" cy="915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55A34" w:rsidRPr="00355A34" w:rsidRDefault="00355A34" w:rsidP="00E809B8">
      <w:pPr>
        <w:widowControl/>
        <w:autoSpaceDE/>
        <w:autoSpaceDN/>
        <w:adjustRightInd/>
        <w:spacing w:before="240"/>
        <w:ind w:firstLine="709"/>
        <w:jc w:val="both"/>
        <w:rPr>
          <w:sz w:val="28"/>
          <w:szCs w:val="28"/>
          <w:lang w:eastAsia="en-US"/>
        </w:rPr>
      </w:pPr>
      <w:r w:rsidRPr="00355A34">
        <w:rPr>
          <w:sz w:val="28"/>
          <w:szCs w:val="28"/>
          <w:lang w:eastAsia="en-US"/>
        </w:rPr>
        <w:t xml:space="preserve">Аналогично заполняем ячейки из диапазона </w:t>
      </w:r>
      <w:r w:rsidRPr="00355A34">
        <w:rPr>
          <w:sz w:val="28"/>
          <w:szCs w:val="28"/>
          <w:lang w:val="en-US" w:eastAsia="en-US"/>
        </w:rPr>
        <w:t>D</w:t>
      </w:r>
      <w:r w:rsidRPr="00355A34">
        <w:rPr>
          <w:sz w:val="28"/>
          <w:szCs w:val="28"/>
          <w:lang w:eastAsia="en-US"/>
        </w:rPr>
        <w:t>4:</w:t>
      </w:r>
      <w:r w:rsidRPr="00355A34">
        <w:rPr>
          <w:sz w:val="28"/>
          <w:szCs w:val="28"/>
          <w:lang w:val="en-US" w:eastAsia="en-US"/>
        </w:rPr>
        <w:t>J</w:t>
      </w:r>
      <w:r w:rsidRPr="00355A34">
        <w:rPr>
          <w:sz w:val="28"/>
          <w:szCs w:val="28"/>
          <w:lang w:eastAsia="en-US"/>
        </w:rPr>
        <w:t xml:space="preserve">4. </w:t>
      </w:r>
    </w:p>
    <w:p w:rsidR="00355A34" w:rsidRPr="00355A34" w:rsidRDefault="00355A34" w:rsidP="00355A34">
      <w:pPr>
        <w:widowControl/>
        <w:autoSpaceDE/>
        <w:autoSpaceDN/>
        <w:adjustRightInd/>
        <w:ind w:firstLine="709"/>
        <w:jc w:val="both"/>
        <w:rPr>
          <w:sz w:val="28"/>
          <w:szCs w:val="28"/>
          <w:lang w:eastAsia="en-US"/>
        </w:rPr>
      </w:pPr>
      <w:r w:rsidRPr="00355A34">
        <w:rPr>
          <w:sz w:val="28"/>
          <w:szCs w:val="28"/>
          <w:lang w:eastAsia="en-US"/>
        </w:rPr>
        <w:t>В итоге получим результат, как показан на картинке ниже</w:t>
      </w:r>
    </w:p>
    <w:p w:rsidR="00355A34" w:rsidRPr="00355A34" w:rsidRDefault="00355A34" w:rsidP="00E809B8">
      <w:pPr>
        <w:widowControl/>
        <w:autoSpaceDE/>
        <w:autoSpaceDN/>
        <w:adjustRightInd/>
        <w:jc w:val="center"/>
        <w:rPr>
          <w:sz w:val="28"/>
          <w:szCs w:val="28"/>
          <w:lang w:eastAsia="en-US"/>
        </w:rPr>
      </w:pPr>
      <w:r w:rsidRPr="00355A34">
        <w:rPr>
          <w:rFonts w:ascii="Calibri" w:hAnsi="Calibri"/>
          <w:noProof/>
          <w:sz w:val="22"/>
          <w:szCs w:val="22"/>
        </w:rPr>
        <w:drawing>
          <wp:inline distT="0" distB="0" distL="0" distR="0">
            <wp:extent cx="5400000" cy="1594313"/>
            <wp:effectExtent l="0" t="0" r="0" b="635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594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A34" w:rsidRPr="00355A34" w:rsidRDefault="00355A34" w:rsidP="00E809B8">
      <w:pPr>
        <w:widowControl/>
        <w:autoSpaceDE/>
        <w:autoSpaceDN/>
        <w:adjustRightInd/>
        <w:spacing w:before="240"/>
        <w:ind w:firstLine="709"/>
        <w:jc w:val="both"/>
        <w:rPr>
          <w:sz w:val="28"/>
          <w:szCs w:val="28"/>
          <w:lang w:eastAsia="en-US"/>
        </w:rPr>
      </w:pPr>
      <w:r w:rsidRPr="00355A34">
        <w:rPr>
          <w:sz w:val="28"/>
          <w:szCs w:val="28"/>
          <w:lang w:eastAsia="en-US"/>
        </w:rPr>
        <w:t>Определим свариваемость выбранной марки стали по формуле:</w:t>
      </w:r>
    </w:p>
    <w:p w:rsidR="00355A34" w:rsidRPr="00355A34" w:rsidRDefault="00355A34" w:rsidP="00E809B8">
      <w:pPr>
        <w:widowControl/>
        <w:autoSpaceDE/>
        <w:autoSpaceDN/>
        <w:adjustRightInd/>
        <w:jc w:val="center"/>
        <w:rPr>
          <w:sz w:val="28"/>
          <w:szCs w:val="28"/>
          <w:lang w:val="en-US" w:eastAsia="en-US"/>
        </w:rPr>
      </w:pPr>
      <w:proofErr w:type="spellStart"/>
      <w:r w:rsidRPr="00355A34">
        <w:rPr>
          <w:sz w:val="28"/>
          <w:szCs w:val="28"/>
          <w:lang w:eastAsia="en-US"/>
        </w:rPr>
        <w:t>С</w:t>
      </w:r>
      <w:r w:rsidRPr="00355A34">
        <w:rPr>
          <w:sz w:val="28"/>
          <w:szCs w:val="28"/>
          <w:vertAlign w:val="subscript"/>
          <w:lang w:eastAsia="en-US"/>
        </w:rPr>
        <w:t>э</w:t>
      </w:r>
      <w:proofErr w:type="spellEnd"/>
      <w:proofErr w:type="gramStart"/>
      <w:r w:rsidRPr="00355A34">
        <w:rPr>
          <w:sz w:val="28"/>
          <w:szCs w:val="28"/>
          <w:lang w:val="en-US" w:eastAsia="en-US"/>
        </w:rPr>
        <w:t>=</w:t>
      </w:r>
      <w:r w:rsidRPr="00355A34">
        <w:rPr>
          <w:sz w:val="28"/>
          <w:szCs w:val="28"/>
          <w:lang w:eastAsia="en-US"/>
        </w:rPr>
        <w:t>С</w:t>
      </w:r>
      <w:proofErr w:type="gramEnd"/>
      <w:r w:rsidRPr="00355A34">
        <w:rPr>
          <w:sz w:val="28"/>
          <w:szCs w:val="28"/>
          <w:lang w:val="en-US" w:eastAsia="en-US"/>
        </w:rPr>
        <w:t>+(</w:t>
      </w:r>
      <w:proofErr w:type="spellStart"/>
      <w:r w:rsidRPr="00355A34">
        <w:rPr>
          <w:sz w:val="28"/>
          <w:szCs w:val="28"/>
          <w:lang w:val="en-US" w:eastAsia="en-US"/>
        </w:rPr>
        <w:t>Mn</w:t>
      </w:r>
      <w:proofErr w:type="spellEnd"/>
      <w:r w:rsidRPr="00355A34">
        <w:rPr>
          <w:sz w:val="28"/>
          <w:szCs w:val="28"/>
          <w:lang w:val="en-US" w:eastAsia="en-US"/>
        </w:rPr>
        <w:t>/6+Si/24+Cr/5+Ni/40+Mo/4+Cu/13)/100+P/2   (1)</w:t>
      </w:r>
    </w:p>
    <w:p w:rsidR="00355A34" w:rsidRPr="00355A34" w:rsidRDefault="00355A34" w:rsidP="00E809B8">
      <w:pPr>
        <w:widowControl/>
        <w:autoSpaceDE/>
        <w:autoSpaceDN/>
        <w:adjustRightInd/>
        <w:ind w:firstLine="567"/>
        <w:jc w:val="both"/>
        <w:rPr>
          <w:sz w:val="28"/>
          <w:szCs w:val="28"/>
          <w:lang w:eastAsia="en-US"/>
        </w:rPr>
      </w:pPr>
      <w:r w:rsidRPr="00355A34">
        <w:rPr>
          <w:sz w:val="28"/>
          <w:szCs w:val="28"/>
          <w:lang w:eastAsia="en-US"/>
        </w:rPr>
        <w:t xml:space="preserve">Для наших расчетов на соответствующем листе в ячейке </w:t>
      </w:r>
      <w:r w:rsidRPr="00355A34">
        <w:rPr>
          <w:sz w:val="28"/>
          <w:szCs w:val="28"/>
          <w:lang w:val="en-US" w:eastAsia="en-US"/>
        </w:rPr>
        <w:t>B</w:t>
      </w:r>
      <w:r w:rsidRPr="00355A34">
        <w:rPr>
          <w:sz w:val="28"/>
          <w:szCs w:val="28"/>
          <w:lang w:eastAsia="en-US"/>
        </w:rPr>
        <w:t xml:space="preserve">7 для пояснения и наглядности введем «Свариваемость данной стали», в ячейке </w:t>
      </w:r>
      <w:r w:rsidRPr="00355A34">
        <w:rPr>
          <w:sz w:val="28"/>
          <w:szCs w:val="28"/>
          <w:lang w:val="en-US" w:eastAsia="en-US"/>
        </w:rPr>
        <w:t>C</w:t>
      </w:r>
      <w:r w:rsidRPr="00355A34">
        <w:rPr>
          <w:sz w:val="28"/>
          <w:szCs w:val="28"/>
          <w:lang w:eastAsia="en-US"/>
        </w:rPr>
        <w:t xml:space="preserve">7 – «СЭ=». В ячейке </w:t>
      </w:r>
      <w:r w:rsidRPr="00355A34">
        <w:rPr>
          <w:sz w:val="28"/>
          <w:szCs w:val="28"/>
          <w:lang w:val="en-US" w:eastAsia="en-US"/>
        </w:rPr>
        <w:t>D</w:t>
      </w:r>
      <w:r w:rsidRPr="00355A34">
        <w:rPr>
          <w:sz w:val="28"/>
          <w:szCs w:val="28"/>
          <w:lang w:eastAsia="en-US"/>
        </w:rPr>
        <w:t>7 введем формулу, соответствующую формуле (1)</w:t>
      </w:r>
    </w:p>
    <w:p w:rsidR="00355A34" w:rsidRPr="00355A34" w:rsidRDefault="00355A34" w:rsidP="00E809B8">
      <w:pPr>
        <w:widowControl/>
        <w:autoSpaceDE/>
        <w:autoSpaceDN/>
        <w:adjustRightInd/>
        <w:jc w:val="center"/>
        <w:rPr>
          <w:sz w:val="28"/>
          <w:szCs w:val="28"/>
          <w:lang w:eastAsia="en-US"/>
        </w:rPr>
      </w:pPr>
      <w:r w:rsidRPr="00355A34">
        <w:rPr>
          <w:sz w:val="28"/>
          <w:szCs w:val="28"/>
          <w:lang w:eastAsia="en-US"/>
        </w:rPr>
        <w:lastRenderedPageBreak/>
        <w:t>=C4+(E4/6+D4/24+F4/5+G4/40+H4/13)/100+J4/2</w:t>
      </w:r>
    </w:p>
    <w:p w:rsidR="00355A34" w:rsidRPr="00355A34" w:rsidRDefault="00355A34" w:rsidP="00E809B8">
      <w:pPr>
        <w:widowControl/>
        <w:autoSpaceDE/>
        <w:autoSpaceDN/>
        <w:adjustRightInd/>
        <w:spacing w:before="240"/>
        <w:ind w:firstLine="709"/>
        <w:jc w:val="both"/>
        <w:rPr>
          <w:sz w:val="28"/>
          <w:szCs w:val="28"/>
          <w:lang w:eastAsia="en-US"/>
        </w:rPr>
      </w:pPr>
      <w:r w:rsidRPr="00355A34">
        <w:rPr>
          <w:sz w:val="28"/>
          <w:szCs w:val="28"/>
          <w:lang w:eastAsia="en-US"/>
        </w:rPr>
        <w:t xml:space="preserve">Для наглядности, в ячейку </w:t>
      </w:r>
      <w:r w:rsidRPr="00355A34">
        <w:rPr>
          <w:sz w:val="28"/>
          <w:szCs w:val="28"/>
          <w:lang w:val="en-US" w:eastAsia="en-US"/>
        </w:rPr>
        <w:t>F</w:t>
      </w:r>
      <w:r w:rsidRPr="00355A34">
        <w:rPr>
          <w:sz w:val="28"/>
          <w:szCs w:val="28"/>
          <w:lang w:eastAsia="en-US"/>
        </w:rPr>
        <w:t xml:space="preserve">7 введем формулу </w:t>
      </w:r>
    </w:p>
    <w:p w:rsidR="00355A34" w:rsidRPr="00355A34" w:rsidRDefault="00355A34" w:rsidP="00E809B8">
      <w:pPr>
        <w:widowControl/>
        <w:autoSpaceDE/>
        <w:autoSpaceDN/>
        <w:adjustRightInd/>
        <w:ind w:firstLine="567"/>
        <w:jc w:val="both"/>
        <w:rPr>
          <w:sz w:val="28"/>
          <w:szCs w:val="28"/>
          <w:lang w:eastAsia="en-US"/>
        </w:rPr>
      </w:pPr>
      <w:r w:rsidRPr="00355A34">
        <w:rPr>
          <w:sz w:val="28"/>
          <w:szCs w:val="28"/>
          <w:lang w:eastAsia="en-US"/>
        </w:rPr>
        <w:t>=ЕСЛИ(D7&lt;0,2;"Свариваемость хорошая"</w:t>
      </w:r>
      <w:proofErr w:type="gramStart"/>
      <w:r w:rsidRPr="00355A34">
        <w:rPr>
          <w:sz w:val="28"/>
          <w:szCs w:val="28"/>
          <w:lang w:eastAsia="en-US"/>
        </w:rPr>
        <w:t>;Е</w:t>
      </w:r>
      <w:proofErr w:type="gramEnd"/>
      <w:r w:rsidRPr="00355A34">
        <w:rPr>
          <w:sz w:val="28"/>
          <w:szCs w:val="28"/>
          <w:lang w:eastAsia="en-US"/>
        </w:rPr>
        <w:t>СЛИ(D7&lt;0,35;"Свариваемость удовлетворительная";ЕСЛИ(D7&lt;0,45;"Свариваемость Ограниченная";"Свариваемость плохая")))</w:t>
      </w:r>
    </w:p>
    <w:p w:rsidR="00355A34" w:rsidRPr="00355A34" w:rsidRDefault="00355A34" w:rsidP="00355A34">
      <w:pPr>
        <w:widowControl/>
        <w:autoSpaceDE/>
        <w:autoSpaceDN/>
        <w:adjustRightInd/>
        <w:ind w:firstLine="709"/>
        <w:jc w:val="both"/>
        <w:rPr>
          <w:sz w:val="28"/>
          <w:szCs w:val="28"/>
          <w:lang w:eastAsia="en-US"/>
        </w:rPr>
      </w:pPr>
      <w:r w:rsidRPr="00355A34">
        <w:rPr>
          <w:sz w:val="28"/>
          <w:szCs w:val="28"/>
          <w:lang w:eastAsia="en-US"/>
        </w:rPr>
        <w:t xml:space="preserve">Формула наглядно отображает свариваемость выбранной в ячейке </w:t>
      </w:r>
      <w:r w:rsidRPr="00355A34">
        <w:rPr>
          <w:sz w:val="28"/>
          <w:szCs w:val="28"/>
          <w:lang w:val="en-US" w:eastAsia="en-US"/>
        </w:rPr>
        <w:t>B</w:t>
      </w:r>
      <w:r w:rsidRPr="00355A34">
        <w:rPr>
          <w:sz w:val="28"/>
          <w:szCs w:val="28"/>
          <w:lang w:eastAsia="en-US"/>
        </w:rPr>
        <w:t>4 марку стали.</w:t>
      </w:r>
    </w:p>
    <w:p w:rsidR="00355A34" w:rsidRPr="00355A34" w:rsidRDefault="00355A34" w:rsidP="00E809B8">
      <w:pPr>
        <w:widowControl/>
        <w:autoSpaceDE/>
        <w:autoSpaceDN/>
        <w:adjustRightInd/>
        <w:jc w:val="center"/>
        <w:rPr>
          <w:sz w:val="28"/>
          <w:szCs w:val="28"/>
          <w:lang w:eastAsia="en-US"/>
        </w:rPr>
      </w:pPr>
      <w:r w:rsidRPr="00355A34">
        <w:rPr>
          <w:rFonts w:ascii="Calibri" w:hAnsi="Calibri"/>
          <w:noProof/>
          <w:sz w:val="22"/>
          <w:szCs w:val="22"/>
        </w:rPr>
        <w:drawing>
          <wp:inline distT="0" distB="0" distL="0" distR="0">
            <wp:extent cx="4984556" cy="2390775"/>
            <wp:effectExtent l="0" t="0" r="698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3933" cy="23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9B8" w:rsidRDefault="00E809B8" w:rsidP="00355A34">
      <w:pPr>
        <w:widowControl/>
        <w:autoSpaceDE/>
        <w:autoSpaceDN/>
        <w:adjustRightInd/>
        <w:ind w:firstLine="709"/>
        <w:jc w:val="both"/>
        <w:rPr>
          <w:sz w:val="28"/>
          <w:szCs w:val="28"/>
          <w:lang w:eastAsia="en-US"/>
        </w:rPr>
      </w:pPr>
    </w:p>
    <w:p w:rsidR="00355A34" w:rsidRPr="00355A34" w:rsidRDefault="00355A34" w:rsidP="00355A34">
      <w:pPr>
        <w:widowControl/>
        <w:autoSpaceDE/>
        <w:autoSpaceDN/>
        <w:adjustRightInd/>
        <w:ind w:firstLine="709"/>
        <w:jc w:val="both"/>
        <w:rPr>
          <w:sz w:val="28"/>
          <w:szCs w:val="28"/>
          <w:lang w:eastAsia="en-US"/>
        </w:rPr>
      </w:pPr>
      <w:r w:rsidRPr="00355A34">
        <w:rPr>
          <w:sz w:val="28"/>
          <w:szCs w:val="28"/>
          <w:lang w:eastAsia="en-US"/>
        </w:rPr>
        <w:t>Рассчитаем вероятность появления горячих трещин.</w:t>
      </w:r>
    </w:p>
    <w:p w:rsidR="00355A34" w:rsidRDefault="00355A34" w:rsidP="00355A34">
      <w:pPr>
        <w:widowControl/>
        <w:autoSpaceDE/>
        <w:autoSpaceDN/>
        <w:adjustRightInd/>
        <w:ind w:firstLine="709"/>
        <w:jc w:val="both"/>
        <w:rPr>
          <w:sz w:val="28"/>
          <w:szCs w:val="28"/>
          <w:lang w:eastAsia="en-US"/>
        </w:rPr>
      </w:pPr>
      <w:r w:rsidRPr="00355A34">
        <w:rPr>
          <w:sz w:val="28"/>
          <w:szCs w:val="28"/>
          <w:lang w:eastAsia="en-US"/>
        </w:rPr>
        <w:t xml:space="preserve">Используем формулу </w:t>
      </w:r>
    </w:p>
    <w:p w:rsidR="00E809B8" w:rsidRDefault="00E809B8" w:rsidP="00E809B8">
      <w:pPr>
        <w:widowControl/>
        <w:autoSpaceDE/>
        <w:autoSpaceDN/>
        <w:adjustRightInd/>
        <w:ind w:firstLine="709"/>
        <w:jc w:val="both"/>
        <w:rPr>
          <w:sz w:val="28"/>
          <w:szCs w:val="28"/>
          <w:lang w:eastAsia="en-US"/>
        </w:rPr>
      </w:pPr>
      <m:oMathPara>
        <m:oMath>
          <m:r>
            <m:rPr>
              <m:sty m:val="p"/>
            </m:rPr>
            <w:rPr>
              <w:rFonts w:ascii="Cambria Math" w:eastAsia="Times New Roman" w:hAnsi="Cambria Math"/>
              <w:sz w:val="28"/>
              <w:szCs w:val="28"/>
            </w:rPr>
            <m:t>H.C.S.=</m:t>
          </m:r>
          <m:f>
            <m:fPr>
              <m:ctrlPr>
                <w:rPr>
                  <w:rFonts w:ascii="Cambria Math" w:eastAsia="Times New Roman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/>
                  <w:sz w:val="28"/>
                  <w:szCs w:val="28"/>
                  <w:lang w:val="en-US"/>
                </w:rPr>
                <m:t>C*(S+P+</m:t>
              </m:r>
              <m:f>
                <m:fPr>
                  <m:ctrlPr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  <m:t>Si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  <m:t>25</m:t>
                  </m:r>
                </m:den>
              </m:f>
              <m:r>
                <m:rPr>
                  <m:sty m:val="p"/>
                </m:rPr>
                <w:rPr>
                  <w:rFonts w:ascii="Cambria Math" w:eastAsia="Times New Roman" w:hAnsi="Cambria Math"/>
                  <w:sz w:val="28"/>
                  <w:szCs w:val="28"/>
                  <w:lang w:val="en-US"/>
                </w:rPr>
                <m:t>+</m:t>
              </m:r>
              <m:f>
                <m:fPr>
                  <m:ctrlPr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  <m:t>Ni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  <m:t>100</m:t>
                  </m:r>
                </m:den>
              </m:f>
              <m:r>
                <w:rPr>
                  <w:rFonts w:ascii="Cambria Math" w:eastAsia="Times New Roman" w:hAnsi="Cambria Math"/>
                  <w:sz w:val="28"/>
                  <w:szCs w:val="28"/>
                  <w:lang w:val="en-US"/>
                </w:rPr>
                <m:t>)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Cambria Math"/>
                  <w:sz w:val="28"/>
                  <w:szCs w:val="28"/>
                </w:rPr>
                <m:t>3*Mn+Cr+Mo+V</m:t>
              </m:r>
            </m:den>
          </m:f>
          <m:r>
            <w:rPr>
              <w:rFonts w:ascii="Cambria Math" w:eastAsia="Times New Roman" w:hAnsi="Cambria Math"/>
              <w:sz w:val="28"/>
              <w:szCs w:val="28"/>
            </w:rPr>
            <m:t>*</m:t>
          </m:r>
          <m:sSup>
            <m:sSupPr>
              <m:ctrlPr>
                <w:rPr>
                  <w:rFonts w:ascii="Cambria Math" w:eastAsia="Times New Roman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="Times New Roman" w:hAnsi="Cambria Math"/>
                  <w:sz w:val="28"/>
                  <w:szCs w:val="28"/>
                </w:rPr>
                <m:t>10</m:t>
              </m:r>
            </m:e>
            <m:sup>
              <m:r>
                <w:rPr>
                  <w:rFonts w:ascii="Cambria Math" w:eastAsia="Times New Roman" w:hAnsi="Cambria Math"/>
                  <w:sz w:val="28"/>
                  <w:szCs w:val="28"/>
                </w:rPr>
                <m:t>3</m:t>
              </m:r>
            </m:sup>
          </m:sSup>
        </m:oMath>
      </m:oMathPara>
    </w:p>
    <w:p w:rsidR="00E809B8" w:rsidRDefault="00E809B8" w:rsidP="00355A34">
      <w:pPr>
        <w:widowControl/>
        <w:autoSpaceDE/>
        <w:autoSpaceDN/>
        <w:adjustRightInd/>
        <w:ind w:firstLine="709"/>
        <w:jc w:val="both"/>
        <w:rPr>
          <w:sz w:val="28"/>
          <w:szCs w:val="28"/>
          <w:lang w:eastAsia="en-US"/>
        </w:rPr>
      </w:pPr>
    </w:p>
    <w:p w:rsidR="00355A34" w:rsidRPr="00355A34" w:rsidRDefault="00355A34" w:rsidP="00E809B8">
      <w:pPr>
        <w:widowControl/>
        <w:autoSpaceDE/>
        <w:autoSpaceDN/>
        <w:adjustRightInd/>
        <w:ind w:firstLine="567"/>
        <w:jc w:val="both"/>
        <w:rPr>
          <w:sz w:val="28"/>
          <w:szCs w:val="28"/>
          <w:lang w:eastAsia="en-US"/>
        </w:rPr>
      </w:pPr>
      <w:r w:rsidRPr="00355A34">
        <w:rPr>
          <w:sz w:val="28"/>
          <w:szCs w:val="28"/>
          <w:lang w:eastAsia="en-US"/>
        </w:rPr>
        <w:t xml:space="preserve">Для наглядности и пояснения в ячейку </w:t>
      </w:r>
      <w:r w:rsidRPr="00355A34">
        <w:rPr>
          <w:sz w:val="28"/>
          <w:szCs w:val="28"/>
          <w:lang w:val="en-US" w:eastAsia="en-US"/>
        </w:rPr>
        <w:t>B</w:t>
      </w:r>
      <w:r w:rsidRPr="00355A34">
        <w:rPr>
          <w:sz w:val="28"/>
          <w:szCs w:val="28"/>
          <w:lang w:eastAsia="en-US"/>
        </w:rPr>
        <w:t xml:space="preserve">10 введем текст «Вероятность появления при сварке горячих трещин». В ячейку С10 – «HCS=». В ячейку </w:t>
      </w:r>
      <w:r w:rsidRPr="00355A34">
        <w:rPr>
          <w:sz w:val="28"/>
          <w:szCs w:val="28"/>
          <w:lang w:val="en-US" w:eastAsia="en-US"/>
        </w:rPr>
        <w:t>D</w:t>
      </w:r>
      <w:r w:rsidRPr="00355A34">
        <w:rPr>
          <w:sz w:val="28"/>
          <w:szCs w:val="28"/>
          <w:lang w:eastAsia="en-US"/>
        </w:rPr>
        <w:t>4 формулу, соответствующую формуле (2)</w:t>
      </w:r>
    </w:p>
    <w:p w:rsidR="00355A34" w:rsidRPr="00355A34" w:rsidRDefault="00355A34" w:rsidP="00E809B8">
      <w:pPr>
        <w:widowControl/>
        <w:autoSpaceDE/>
        <w:autoSpaceDN/>
        <w:adjustRightInd/>
        <w:jc w:val="center"/>
        <w:rPr>
          <w:sz w:val="28"/>
          <w:szCs w:val="28"/>
          <w:lang w:eastAsia="en-US"/>
        </w:rPr>
      </w:pPr>
      <w:r w:rsidRPr="00355A34">
        <w:rPr>
          <w:sz w:val="28"/>
          <w:szCs w:val="28"/>
          <w:lang w:eastAsia="en-US"/>
        </w:rPr>
        <w:t>=(</w:t>
      </w:r>
      <w:r w:rsidRPr="00355A34">
        <w:rPr>
          <w:sz w:val="28"/>
          <w:szCs w:val="28"/>
          <w:lang w:val="en-US" w:eastAsia="en-US"/>
        </w:rPr>
        <w:t>C</w:t>
      </w:r>
      <w:r w:rsidRPr="00355A34">
        <w:rPr>
          <w:sz w:val="28"/>
          <w:szCs w:val="28"/>
          <w:lang w:eastAsia="en-US"/>
        </w:rPr>
        <w:t>4*(</w:t>
      </w:r>
      <w:r w:rsidRPr="00355A34">
        <w:rPr>
          <w:sz w:val="28"/>
          <w:szCs w:val="28"/>
          <w:lang w:val="en-US" w:eastAsia="en-US"/>
        </w:rPr>
        <w:t>I</w:t>
      </w:r>
      <w:r w:rsidRPr="00355A34">
        <w:rPr>
          <w:sz w:val="28"/>
          <w:szCs w:val="28"/>
          <w:lang w:eastAsia="en-US"/>
        </w:rPr>
        <w:t>4+</w:t>
      </w:r>
      <w:r w:rsidRPr="00355A34">
        <w:rPr>
          <w:sz w:val="28"/>
          <w:szCs w:val="28"/>
          <w:lang w:val="en-US" w:eastAsia="en-US"/>
        </w:rPr>
        <w:t>J</w:t>
      </w:r>
      <w:r w:rsidRPr="00355A34">
        <w:rPr>
          <w:sz w:val="28"/>
          <w:szCs w:val="28"/>
          <w:lang w:eastAsia="en-US"/>
        </w:rPr>
        <w:t>4+</w:t>
      </w:r>
      <w:r w:rsidRPr="00355A34">
        <w:rPr>
          <w:sz w:val="28"/>
          <w:szCs w:val="28"/>
          <w:lang w:val="en-US" w:eastAsia="en-US"/>
        </w:rPr>
        <w:t>D</w:t>
      </w:r>
      <w:r w:rsidRPr="00355A34">
        <w:rPr>
          <w:sz w:val="28"/>
          <w:szCs w:val="28"/>
          <w:lang w:eastAsia="en-US"/>
        </w:rPr>
        <w:t>4/25+</w:t>
      </w:r>
      <w:r w:rsidRPr="00355A34">
        <w:rPr>
          <w:sz w:val="28"/>
          <w:szCs w:val="28"/>
          <w:lang w:val="en-US" w:eastAsia="en-US"/>
        </w:rPr>
        <w:t>G</w:t>
      </w:r>
      <w:r w:rsidRPr="00355A34">
        <w:rPr>
          <w:sz w:val="28"/>
          <w:szCs w:val="28"/>
          <w:lang w:eastAsia="en-US"/>
        </w:rPr>
        <w:t>4/100))/(3*</w:t>
      </w:r>
      <w:r w:rsidRPr="00355A34">
        <w:rPr>
          <w:sz w:val="28"/>
          <w:szCs w:val="28"/>
          <w:lang w:val="en-US" w:eastAsia="en-US"/>
        </w:rPr>
        <w:t>E</w:t>
      </w:r>
      <w:r w:rsidRPr="00355A34">
        <w:rPr>
          <w:sz w:val="28"/>
          <w:szCs w:val="28"/>
          <w:lang w:eastAsia="en-US"/>
        </w:rPr>
        <w:t>4+</w:t>
      </w:r>
      <w:r w:rsidRPr="00355A34">
        <w:rPr>
          <w:sz w:val="28"/>
          <w:szCs w:val="28"/>
          <w:lang w:val="en-US" w:eastAsia="en-US"/>
        </w:rPr>
        <w:t>F</w:t>
      </w:r>
      <w:r w:rsidRPr="00355A34">
        <w:rPr>
          <w:sz w:val="28"/>
          <w:szCs w:val="28"/>
          <w:lang w:eastAsia="en-US"/>
        </w:rPr>
        <w:t>4)*1000</w:t>
      </w:r>
    </w:p>
    <w:p w:rsidR="00355A34" w:rsidRDefault="00355A34" w:rsidP="00E809B8">
      <w:pPr>
        <w:widowControl/>
        <w:autoSpaceDE/>
        <w:autoSpaceDN/>
        <w:adjustRightInd/>
        <w:jc w:val="center"/>
        <w:rPr>
          <w:sz w:val="28"/>
          <w:szCs w:val="28"/>
          <w:lang w:eastAsia="en-US"/>
        </w:rPr>
      </w:pPr>
      <w:r w:rsidRPr="00355A34">
        <w:rPr>
          <w:rFonts w:ascii="Calibri" w:hAnsi="Calibri"/>
          <w:noProof/>
          <w:sz w:val="22"/>
          <w:szCs w:val="22"/>
        </w:rPr>
        <w:drawing>
          <wp:inline distT="0" distB="0" distL="0" distR="0">
            <wp:extent cx="4505990" cy="2752725"/>
            <wp:effectExtent l="0" t="0" r="889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0403" cy="2755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784" w:rsidRPr="00355A34" w:rsidRDefault="00F25784" w:rsidP="00E809B8">
      <w:pPr>
        <w:widowControl/>
        <w:autoSpaceDE/>
        <w:autoSpaceDN/>
        <w:adjustRightInd/>
        <w:jc w:val="center"/>
        <w:rPr>
          <w:sz w:val="28"/>
          <w:szCs w:val="28"/>
          <w:lang w:eastAsia="en-US"/>
        </w:rPr>
      </w:pPr>
    </w:p>
    <w:p w:rsidR="00355A34" w:rsidRPr="00355A34" w:rsidRDefault="00355A34" w:rsidP="00355A34">
      <w:pPr>
        <w:widowControl/>
        <w:autoSpaceDE/>
        <w:autoSpaceDN/>
        <w:adjustRightInd/>
        <w:ind w:firstLine="709"/>
        <w:jc w:val="both"/>
        <w:rPr>
          <w:sz w:val="28"/>
          <w:szCs w:val="28"/>
          <w:lang w:eastAsia="en-US"/>
        </w:rPr>
      </w:pPr>
      <w:r w:rsidRPr="00355A34">
        <w:rPr>
          <w:sz w:val="28"/>
          <w:szCs w:val="28"/>
          <w:lang w:eastAsia="en-US"/>
        </w:rPr>
        <w:lastRenderedPageBreak/>
        <w:t>Сохраним нашу книгу под названием «Расчеты для диплома»</w:t>
      </w:r>
    </w:p>
    <w:p w:rsidR="00355A34" w:rsidRPr="00355A34" w:rsidRDefault="00346429" w:rsidP="00E809B8">
      <w:pPr>
        <w:widowControl/>
        <w:autoSpaceDE/>
        <w:autoSpaceDN/>
        <w:adjustRightInd/>
        <w:jc w:val="center"/>
        <w:rPr>
          <w:sz w:val="28"/>
          <w:szCs w:val="28"/>
          <w:lang w:eastAsia="en-US"/>
        </w:rPr>
      </w:pPr>
      <w:r w:rsidRPr="00346429">
        <w:rPr>
          <w:rFonts w:ascii="Calibri" w:hAnsi="Calibri"/>
          <w:noProof/>
          <w:sz w:val="22"/>
          <w:szCs w:val="22"/>
        </w:rPr>
        <w:pict>
          <v:rect id="Прямоугольник 30" o:spid="_x0000_s1026" style="position:absolute;left:0;text-align:left;margin-left:154.2pt;margin-top:89.35pt;width:293.25pt;height:138pt;z-index:25166028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" fillcolor="window" strokecolor="#41719c" strokeweight="1pt"/>
        </w:pict>
      </w:r>
      <w:r w:rsidR="00355A34" w:rsidRPr="00355A34">
        <w:rPr>
          <w:rFonts w:ascii="Calibri" w:hAnsi="Calibri"/>
          <w:noProof/>
          <w:sz w:val="22"/>
          <w:szCs w:val="22"/>
        </w:rPr>
        <w:drawing>
          <wp:inline distT="0" distB="0" distL="0" distR="0">
            <wp:extent cx="5400000" cy="4580331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580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A34" w:rsidRDefault="00355A34" w:rsidP="00355A34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0C4174" w:rsidRPr="00F25784" w:rsidRDefault="001E1D7B" w:rsidP="00355A34">
      <w:pPr>
        <w:pStyle w:val="Default"/>
        <w:ind w:firstLine="567"/>
        <w:jc w:val="both"/>
        <w:rPr>
          <w:b/>
          <w:color w:val="auto"/>
          <w:sz w:val="28"/>
          <w:szCs w:val="28"/>
        </w:rPr>
      </w:pPr>
      <w:r w:rsidRPr="00F25784">
        <w:rPr>
          <w:b/>
          <w:color w:val="auto"/>
          <w:sz w:val="28"/>
          <w:szCs w:val="28"/>
        </w:rPr>
        <w:t xml:space="preserve">1.3 </w:t>
      </w:r>
      <w:r w:rsidR="000C4174" w:rsidRPr="00F25784">
        <w:rPr>
          <w:b/>
          <w:color w:val="auto"/>
          <w:sz w:val="28"/>
          <w:szCs w:val="28"/>
        </w:rPr>
        <w:t xml:space="preserve">Вопросы для самопроверки </w:t>
      </w:r>
    </w:p>
    <w:p w:rsidR="000C4174" w:rsidRDefault="00E809B8" w:rsidP="00355A34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E809B8">
        <w:rPr>
          <w:color w:val="auto"/>
          <w:sz w:val="28"/>
          <w:szCs w:val="28"/>
        </w:rPr>
        <w:t>1</w:t>
      </w:r>
      <w:r w:rsidR="000C4174">
        <w:rPr>
          <w:color w:val="auto"/>
          <w:sz w:val="28"/>
          <w:szCs w:val="28"/>
        </w:rPr>
        <w:t xml:space="preserve">. Что является </w:t>
      </w:r>
      <w:r w:rsidR="000C4174" w:rsidRPr="000C4174">
        <w:rPr>
          <w:color w:val="auto"/>
          <w:sz w:val="28"/>
          <w:szCs w:val="28"/>
        </w:rPr>
        <w:t>количественным показателем свариваемости стали</w:t>
      </w:r>
      <w:r w:rsidR="000C4174">
        <w:rPr>
          <w:color w:val="auto"/>
          <w:sz w:val="28"/>
          <w:szCs w:val="28"/>
        </w:rPr>
        <w:t>?</w:t>
      </w:r>
    </w:p>
    <w:p w:rsidR="000C4174" w:rsidRDefault="00E809B8" w:rsidP="00355A34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E809B8">
        <w:rPr>
          <w:color w:val="auto"/>
          <w:sz w:val="28"/>
          <w:szCs w:val="28"/>
        </w:rPr>
        <w:t xml:space="preserve">2. При каком значении </w:t>
      </w:r>
      <w:proofErr w:type="spellStart"/>
      <w:r w:rsidRPr="00E809B8">
        <w:rPr>
          <w:color w:val="auto"/>
          <w:sz w:val="28"/>
          <w:szCs w:val="28"/>
        </w:rPr>
        <w:t>С</w:t>
      </w:r>
      <w:r w:rsidRPr="000C4174">
        <w:rPr>
          <w:color w:val="auto"/>
          <w:sz w:val="28"/>
          <w:szCs w:val="28"/>
          <w:vertAlign w:val="subscript"/>
        </w:rPr>
        <w:t>Э</w:t>
      </w:r>
      <w:r w:rsidR="000C4174" w:rsidRPr="000C4174">
        <w:rPr>
          <w:color w:val="auto"/>
          <w:sz w:val="28"/>
          <w:szCs w:val="28"/>
          <w:vertAlign w:val="subscript"/>
        </w:rPr>
        <w:t>кв</w:t>
      </w:r>
      <w:proofErr w:type="spellEnd"/>
      <w:r w:rsidRPr="00E809B8">
        <w:rPr>
          <w:color w:val="auto"/>
          <w:sz w:val="28"/>
          <w:szCs w:val="28"/>
        </w:rPr>
        <w:t xml:space="preserve"> требуется дополнительный прогрев свариваемых металлоконструкций? </w:t>
      </w:r>
    </w:p>
    <w:p w:rsidR="00355A34" w:rsidRDefault="00E809B8" w:rsidP="00355A34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E809B8">
        <w:rPr>
          <w:color w:val="auto"/>
          <w:sz w:val="28"/>
          <w:szCs w:val="28"/>
        </w:rPr>
        <w:t xml:space="preserve">3. Как влияет содержание углерода на свариваемость металлоконструкций и металлических изделий? </w:t>
      </w:r>
    </w:p>
    <w:p w:rsidR="001E1D7B" w:rsidRDefault="001E1D7B" w:rsidP="00355A3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4. </w:t>
      </w:r>
      <w:r w:rsidRPr="001E1D7B">
        <w:rPr>
          <w:color w:val="auto"/>
          <w:sz w:val="28"/>
          <w:szCs w:val="28"/>
        </w:rPr>
        <w:t xml:space="preserve">Как влияет содержание </w:t>
      </w:r>
      <w:r>
        <w:rPr>
          <w:color w:val="auto"/>
          <w:sz w:val="28"/>
          <w:szCs w:val="28"/>
        </w:rPr>
        <w:t>легирующих элементов</w:t>
      </w:r>
      <w:r w:rsidRPr="001E1D7B">
        <w:rPr>
          <w:color w:val="auto"/>
          <w:sz w:val="28"/>
          <w:szCs w:val="28"/>
        </w:rPr>
        <w:t xml:space="preserve"> на свариваемость металлоконструкций и металлических изделий?</w:t>
      </w:r>
    </w:p>
    <w:p w:rsidR="000C4174" w:rsidRDefault="000C4174" w:rsidP="00355A34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2E1255" w:rsidRDefault="002E1255">
      <w:pPr>
        <w:widowControl/>
        <w:autoSpaceDE/>
        <w:autoSpaceDN/>
        <w:adjustRightInd/>
        <w:rPr>
          <w:rFonts w:eastAsia="Times New Roman"/>
          <w:sz w:val="28"/>
          <w:szCs w:val="28"/>
        </w:rPr>
      </w:pPr>
      <w:r>
        <w:rPr>
          <w:sz w:val="28"/>
          <w:szCs w:val="28"/>
        </w:rPr>
        <w:br w:type="page"/>
      </w:r>
    </w:p>
    <w:p w:rsidR="00FD4F33" w:rsidRPr="00F25784" w:rsidRDefault="001E1D7B" w:rsidP="00F25784">
      <w:pPr>
        <w:pStyle w:val="Default"/>
        <w:ind w:firstLine="567"/>
        <w:jc w:val="center"/>
        <w:rPr>
          <w:b/>
          <w:color w:val="auto"/>
          <w:sz w:val="28"/>
          <w:szCs w:val="28"/>
        </w:rPr>
      </w:pPr>
      <w:r w:rsidRPr="00F25784">
        <w:rPr>
          <w:b/>
          <w:color w:val="auto"/>
          <w:sz w:val="28"/>
          <w:szCs w:val="28"/>
        </w:rPr>
        <w:lastRenderedPageBreak/>
        <w:t>2. Оформление технологической документации в соответствии с ЕСТД.</w:t>
      </w:r>
    </w:p>
    <w:p w:rsidR="001E1D7B" w:rsidRPr="00F25784" w:rsidRDefault="001E1D7B" w:rsidP="00193CCD">
      <w:pPr>
        <w:pStyle w:val="Default"/>
        <w:ind w:firstLine="567"/>
        <w:jc w:val="both"/>
        <w:rPr>
          <w:b/>
          <w:color w:val="auto"/>
          <w:sz w:val="28"/>
          <w:szCs w:val="28"/>
        </w:rPr>
      </w:pPr>
      <w:r w:rsidRPr="00F25784">
        <w:rPr>
          <w:b/>
          <w:color w:val="auto"/>
          <w:sz w:val="28"/>
          <w:szCs w:val="28"/>
        </w:rPr>
        <w:t xml:space="preserve">2.1 </w:t>
      </w:r>
      <w:r w:rsidR="00D60AE6" w:rsidRPr="00F25784">
        <w:rPr>
          <w:b/>
          <w:color w:val="auto"/>
          <w:sz w:val="28"/>
          <w:szCs w:val="28"/>
        </w:rPr>
        <w:t>Порядок и правила заполнения маршрутной карты</w:t>
      </w:r>
    </w:p>
    <w:p w:rsidR="00FD4F33" w:rsidRDefault="00FD4F33" w:rsidP="00193CCD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FD4F33">
        <w:rPr>
          <w:color w:val="auto"/>
          <w:sz w:val="28"/>
          <w:szCs w:val="28"/>
        </w:rPr>
        <w:t>Технологический процесс на производство сварочных работ при изготовлении сварных конструкций на промышленных предприятиях должен быть разработан и оформлен в соответствии с требованиями стандартов Единой системы технологической документации (ЕСТД).</w:t>
      </w:r>
    </w:p>
    <w:p w:rsidR="00AC3F2A" w:rsidRDefault="00AC3F2A" w:rsidP="00193CCD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М</w:t>
      </w:r>
      <w:r w:rsidRPr="00AC3F2A">
        <w:rPr>
          <w:color w:val="auto"/>
          <w:sz w:val="28"/>
          <w:szCs w:val="28"/>
        </w:rPr>
        <w:t>аршрутная карт</w:t>
      </w:r>
      <w:proofErr w:type="gramStart"/>
      <w:r w:rsidRPr="00AC3F2A">
        <w:rPr>
          <w:color w:val="auto"/>
          <w:sz w:val="28"/>
          <w:szCs w:val="28"/>
        </w:rPr>
        <w:t>а(</w:t>
      </w:r>
      <w:proofErr w:type="gramEnd"/>
      <w:r w:rsidRPr="00AC3F2A">
        <w:rPr>
          <w:color w:val="auto"/>
          <w:sz w:val="28"/>
          <w:szCs w:val="28"/>
        </w:rPr>
        <w:t>МК) относ</w:t>
      </w:r>
      <w:r>
        <w:rPr>
          <w:color w:val="auto"/>
          <w:sz w:val="28"/>
          <w:szCs w:val="28"/>
        </w:rPr>
        <w:t>и</w:t>
      </w:r>
      <w:r w:rsidRPr="00AC3F2A">
        <w:rPr>
          <w:color w:val="auto"/>
          <w:sz w:val="28"/>
          <w:szCs w:val="28"/>
        </w:rPr>
        <w:t>тся к документам специального назначения</w:t>
      </w:r>
      <w:r>
        <w:rPr>
          <w:color w:val="auto"/>
          <w:sz w:val="28"/>
          <w:szCs w:val="28"/>
        </w:rPr>
        <w:t xml:space="preserve">. </w:t>
      </w:r>
      <w:r w:rsidRPr="00AC3F2A">
        <w:rPr>
          <w:color w:val="auto"/>
          <w:sz w:val="28"/>
          <w:szCs w:val="28"/>
        </w:rPr>
        <w:t xml:space="preserve">Маршрутная карта является составной и неотъемлемой частью комплекта технологических документов, разрабатываемых на технологические процессы изготовления или ремонта изделий и их составных частей. </w:t>
      </w:r>
    </w:p>
    <w:p w:rsidR="00AC3F2A" w:rsidRDefault="00AC3F2A" w:rsidP="00193CCD">
      <w:pPr>
        <w:pStyle w:val="Default"/>
        <w:ind w:firstLine="567"/>
        <w:jc w:val="both"/>
        <w:rPr>
          <w:color w:val="auto"/>
          <w:sz w:val="28"/>
          <w:szCs w:val="28"/>
        </w:rPr>
      </w:pPr>
      <w:proofErr w:type="gramStart"/>
      <w:r w:rsidRPr="00AC3F2A">
        <w:rPr>
          <w:color w:val="auto"/>
          <w:sz w:val="28"/>
          <w:szCs w:val="28"/>
        </w:rPr>
        <w:t xml:space="preserve">Маршрутная карта документ, предназначенный для маршрутного или маршрутно-операционного описания технологического процесса или указания полного состава технологических операций при операционном описании изготовления или ремонта изделия (составных частей изделия), включая контроль и перемещения по всем операциям различных технологических методов в технологической последовательности с указанием данных об оборудовании, технологической оснастке, материальных нормативах и трудовых затратах. </w:t>
      </w:r>
      <w:proofErr w:type="gramEnd"/>
    </w:p>
    <w:p w:rsidR="00AC3F2A" w:rsidRDefault="00AC3F2A" w:rsidP="00193CCD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AC3F2A">
        <w:rPr>
          <w:color w:val="auto"/>
          <w:sz w:val="28"/>
          <w:szCs w:val="28"/>
        </w:rPr>
        <w:t>Формы и правила оформления маршрутных карт представлены в ГОСТ</w:t>
      </w:r>
      <w:r>
        <w:rPr>
          <w:color w:val="auto"/>
          <w:sz w:val="28"/>
          <w:szCs w:val="28"/>
        </w:rPr>
        <w:t xml:space="preserve"> 3.1118.</w:t>
      </w:r>
    </w:p>
    <w:p w:rsidR="00FD5685" w:rsidRDefault="00AC3F2A" w:rsidP="00193CCD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AC3F2A">
        <w:rPr>
          <w:color w:val="auto"/>
          <w:sz w:val="28"/>
          <w:szCs w:val="28"/>
        </w:rPr>
        <w:t xml:space="preserve">Для изложения технологических процессов в МК используют способ заполнения, при котором информацию вносят построчно несколькими типами строк. Каждому типу строки соответствует свой служебный символ. </w:t>
      </w:r>
    </w:p>
    <w:p w:rsidR="00FD5685" w:rsidRDefault="00AC3F2A" w:rsidP="00193CCD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AC3F2A">
        <w:rPr>
          <w:color w:val="auto"/>
          <w:sz w:val="28"/>
          <w:szCs w:val="28"/>
        </w:rPr>
        <w:t xml:space="preserve">Служебные символы условно выражают состав информации, размещаемой в графах данного типа строки формы документа, и предназначены для обработки содержащейся информации средствами механизации и автоматизации. </w:t>
      </w:r>
    </w:p>
    <w:p w:rsidR="00FD5685" w:rsidRDefault="00AC3F2A" w:rsidP="00193CCD">
      <w:pPr>
        <w:pStyle w:val="Default"/>
        <w:ind w:firstLine="567"/>
        <w:jc w:val="both"/>
        <w:rPr>
          <w:color w:val="auto"/>
          <w:sz w:val="28"/>
          <w:szCs w:val="28"/>
        </w:rPr>
      </w:pPr>
      <w:proofErr w:type="gramStart"/>
      <w:r w:rsidRPr="00AC3F2A">
        <w:rPr>
          <w:color w:val="auto"/>
          <w:sz w:val="28"/>
          <w:szCs w:val="28"/>
        </w:rPr>
        <w:t>В качестве обозначения служебных символов приняты буквы русского алфавита, проставляемые перед номером соответствующей строки и выполняемые прописной буквой, например, М01, A12 и т. д. Указание соответствующих служебных символов для типов строк, в зависимости от размещаемого состава информации, в графах МК следует выполнять согласно табл</w:t>
      </w:r>
      <w:r w:rsidR="008B2C59">
        <w:rPr>
          <w:color w:val="auto"/>
          <w:sz w:val="28"/>
          <w:szCs w:val="28"/>
        </w:rPr>
        <w:t>.</w:t>
      </w:r>
      <w:r w:rsidR="000A1A9A" w:rsidRPr="000A1A9A">
        <w:rPr>
          <w:color w:val="auto"/>
          <w:sz w:val="28"/>
          <w:szCs w:val="28"/>
        </w:rPr>
        <w:t>2</w:t>
      </w:r>
      <w:r w:rsidR="00FD5685" w:rsidRPr="000A1A9A">
        <w:rPr>
          <w:color w:val="auto"/>
          <w:sz w:val="28"/>
          <w:szCs w:val="28"/>
        </w:rPr>
        <w:t>.</w:t>
      </w:r>
      <w:proofErr w:type="gramEnd"/>
    </w:p>
    <w:p w:rsidR="00ED38C3" w:rsidRDefault="00ED38C3" w:rsidP="00ED38C3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F970B4">
        <w:rPr>
          <w:color w:val="auto"/>
          <w:sz w:val="28"/>
          <w:szCs w:val="28"/>
        </w:rPr>
        <w:t>При заполнении информации на строках, имеющих служебный символ</w:t>
      </w:r>
      <w:proofErr w:type="gramStart"/>
      <w:r w:rsidRPr="00F970B4">
        <w:rPr>
          <w:color w:val="auto"/>
          <w:sz w:val="28"/>
          <w:szCs w:val="28"/>
        </w:rPr>
        <w:t xml:space="preserve"> О</w:t>
      </w:r>
      <w:proofErr w:type="gramEnd"/>
      <w:r w:rsidRPr="00F970B4">
        <w:rPr>
          <w:color w:val="auto"/>
          <w:sz w:val="28"/>
          <w:szCs w:val="28"/>
        </w:rPr>
        <w:t>, следует руководствоваться требованиями государственных стандартов, устанавливающих правила записи операций и переходов. Запись информации следует выполнять в технологической последовательности по всей длине строки с возможностью переноса информации на последующие строки.</w:t>
      </w:r>
    </w:p>
    <w:p w:rsidR="00ED38C3" w:rsidRDefault="00ED38C3" w:rsidP="00ED38C3">
      <w:pPr>
        <w:pStyle w:val="Default"/>
        <w:ind w:firstLine="567"/>
        <w:jc w:val="both"/>
        <w:rPr>
          <w:sz w:val="28"/>
          <w:szCs w:val="28"/>
        </w:rPr>
      </w:pPr>
      <w:r w:rsidRPr="00F970B4">
        <w:rPr>
          <w:sz w:val="28"/>
          <w:szCs w:val="28"/>
        </w:rPr>
        <w:t>При заполнении информации на строках, имеющих служебный символ</w:t>
      </w:r>
      <w:proofErr w:type="gramStart"/>
      <w:r w:rsidRPr="00F970B4">
        <w:rPr>
          <w:sz w:val="28"/>
          <w:szCs w:val="28"/>
        </w:rPr>
        <w:t xml:space="preserve"> Т</w:t>
      </w:r>
      <w:proofErr w:type="gramEnd"/>
      <w:r w:rsidRPr="00F970B4">
        <w:rPr>
          <w:sz w:val="28"/>
          <w:szCs w:val="28"/>
        </w:rPr>
        <w:t xml:space="preserve">, следует руководствоваться требованиями соответствующих классификаторов, государственных и отраслевых стандартов на кодирование (обозначение) и наименование технологической оснастки. </w:t>
      </w:r>
    </w:p>
    <w:p w:rsidR="00ED38C3" w:rsidRDefault="00ED38C3" w:rsidP="00ED38C3">
      <w:pPr>
        <w:pStyle w:val="Default"/>
        <w:ind w:firstLine="567"/>
        <w:jc w:val="both"/>
        <w:rPr>
          <w:sz w:val="28"/>
          <w:szCs w:val="28"/>
        </w:rPr>
      </w:pPr>
      <w:r w:rsidRPr="00F970B4">
        <w:rPr>
          <w:sz w:val="28"/>
          <w:szCs w:val="28"/>
        </w:rPr>
        <w:lastRenderedPageBreak/>
        <w:t xml:space="preserve">Информацию по применяемой на операции технологической оснастке записывают в следующей последовательности: </w:t>
      </w:r>
    </w:p>
    <w:p w:rsidR="00ED38C3" w:rsidRDefault="00ED38C3" w:rsidP="00ED38C3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970B4">
        <w:rPr>
          <w:sz w:val="28"/>
          <w:szCs w:val="28"/>
        </w:rPr>
        <w:t xml:space="preserve">приспособления; </w:t>
      </w:r>
    </w:p>
    <w:p w:rsidR="00ED38C3" w:rsidRDefault="00ED38C3" w:rsidP="00ED38C3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970B4">
        <w:rPr>
          <w:sz w:val="28"/>
          <w:szCs w:val="28"/>
        </w:rPr>
        <w:t xml:space="preserve">вспомогательный инструмент; </w:t>
      </w:r>
    </w:p>
    <w:p w:rsidR="00ED38C3" w:rsidRDefault="00ED38C3" w:rsidP="00ED38C3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970B4">
        <w:rPr>
          <w:sz w:val="28"/>
          <w:szCs w:val="28"/>
        </w:rPr>
        <w:t xml:space="preserve">режущий инструмент; </w:t>
      </w:r>
    </w:p>
    <w:p w:rsidR="00ED38C3" w:rsidRDefault="00ED38C3" w:rsidP="00ED38C3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970B4">
        <w:rPr>
          <w:sz w:val="28"/>
          <w:szCs w:val="28"/>
        </w:rPr>
        <w:t xml:space="preserve">слесарно-монтажный инструмент; </w:t>
      </w:r>
    </w:p>
    <w:p w:rsidR="00ED38C3" w:rsidRDefault="00ED38C3" w:rsidP="00ED38C3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970B4">
        <w:rPr>
          <w:sz w:val="28"/>
          <w:szCs w:val="28"/>
        </w:rPr>
        <w:t>специальный инструмент, применяемый при выполнении специфических техно</w:t>
      </w:r>
      <w:r>
        <w:rPr>
          <w:sz w:val="28"/>
          <w:szCs w:val="28"/>
        </w:rPr>
        <w:t>логических процессов (операций)</w:t>
      </w:r>
      <w:r w:rsidRPr="00F970B4">
        <w:rPr>
          <w:sz w:val="28"/>
          <w:szCs w:val="28"/>
        </w:rPr>
        <w:t xml:space="preserve">; </w:t>
      </w:r>
    </w:p>
    <w:p w:rsidR="00ED38C3" w:rsidRDefault="00ED38C3" w:rsidP="00ED38C3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970B4">
        <w:rPr>
          <w:sz w:val="28"/>
          <w:szCs w:val="28"/>
        </w:rPr>
        <w:t xml:space="preserve">средства измерения. </w:t>
      </w:r>
    </w:p>
    <w:p w:rsidR="008B2C59" w:rsidRDefault="00AC3F2A" w:rsidP="00193CCD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AC3F2A">
        <w:rPr>
          <w:color w:val="auto"/>
          <w:sz w:val="28"/>
          <w:szCs w:val="28"/>
        </w:rPr>
        <w:t xml:space="preserve">Таблица </w:t>
      </w:r>
      <w:r w:rsidR="000A1A9A">
        <w:rPr>
          <w:color w:val="auto"/>
          <w:sz w:val="28"/>
          <w:szCs w:val="28"/>
        </w:rPr>
        <w:t>2</w:t>
      </w:r>
      <w:r w:rsidR="00CC2CA5">
        <w:rPr>
          <w:color w:val="auto"/>
          <w:sz w:val="28"/>
          <w:szCs w:val="28"/>
        </w:rPr>
        <w:t xml:space="preserve">- </w:t>
      </w:r>
      <w:r w:rsidR="00CC2CA5" w:rsidRPr="00AC3F2A">
        <w:rPr>
          <w:color w:val="auto"/>
          <w:sz w:val="28"/>
          <w:szCs w:val="28"/>
        </w:rPr>
        <w:t>Информация, вносимая в графы с соответствующим служебным символом</w:t>
      </w:r>
    </w:p>
    <w:tbl>
      <w:tblPr>
        <w:tblStyle w:val="a8"/>
        <w:tblW w:w="0" w:type="auto"/>
        <w:tblLook w:val="04A0"/>
      </w:tblPr>
      <w:tblGrid>
        <w:gridCol w:w="2660"/>
        <w:gridCol w:w="7194"/>
      </w:tblGrid>
      <w:tr w:rsidR="008B2C59" w:rsidRPr="000A1A9A" w:rsidTr="008B2C59">
        <w:tc>
          <w:tcPr>
            <w:tcW w:w="2660" w:type="dxa"/>
          </w:tcPr>
          <w:p w:rsidR="008B2C59" w:rsidRPr="000A1A9A" w:rsidRDefault="008B2C59" w:rsidP="00193CCD">
            <w:pPr>
              <w:pStyle w:val="Default"/>
              <w:jc w:val="center"/>
              <w:rPr>
                <w:color w:val="auto"/>
              </w:rPr>
            </w:pPr>
            <w:r w:rsidRPr="000A1A9A">
              <w:rPr>
                <w:color w:val="auto"/>
              </w:rPr>
              <w:t>Обозначение служебного символа</w:t>
            </w:r>
          </w:p>
        </w:tc>
        <w:tc>
          <w:tcPr>
            <w:tcW w:w="7194" w:type="dxa"/>
            <w:vAlign w:val="center"/>
          </w:tcPr>
          <w:p w:rsidR="008B2C59" w:rsidRPr="000A1A9A" w:rsidRDefault="008B2C59" w:rsidP="00193CCD">
            <w:pPr>
              <w:pStyle w:val="Default"/>
              <w:jc w:val="center"/>
              <w:rPr>
                <w:color w:val="auto"/>
              </w:rPr>
            </w:pPr>
            <w:r w:rsidRPr="000A1A9A">
              <w:rPr>
                <w:color w:val="auto"/>
              </w:rPr>
              <w:t>Содержание информации, вносимой в графы, расположенные на строке</w:t>
            </w:r>
          </w:p>
        </w:tc>
      </w:tr>
      <w:tr w:rsidR="008B2C59" w:rsidRPr="000A1A9A" w:rsidTr="008B2C59">
        <w:tc>
          <w:tcPr>
            <w:tcW w:w="2660" w:type="dxa"/>
          </w:tcPr>
          <w:p w:rsidR="008B2C59" w:rsidRPr="000A1A9A" w:rsidRDefault="00CC2CA5" w:rsidP="00193CCD">
            <w:pPr>
              <w:pStyle w:val="Default"/>
              <w:jc w:val="both"/>
              <w:rPr>
                <w:color w:val="auto"/>
              </w:rPr>
            </w:pPr>
            <w:r w:rsidRPr="000A1A9A">
              <w:rPr>
                <w:color w:val="auto"/>
              </w:rPr>
              <w:t>А</w:t>
            </w:r>
          </w:p>
        </w:tc>
        <w:tc>
          <w:tcPr>
            <w:tcW w:w="7194" w:type="dxa"/>
          </w:tcPr>
          <w:p w:rsidR="008B2C59" w:rsidRPr="000A1A9A" w:rsidRDefault="00CC2CA5" w:rsidP="00193CCD">
            <w:pPr>
              <w:pStyle w:val="Default"/>
              <w:jc w:val="both"/>
              <w:rPr>
                <w:color w:val="auto"/>
              </w:rPr>
            </w:pPr>
            <w:r w:rsidRPr="000A1A9A">
              <w:rPr>
                <w:color w:val="auto"/>
              </w:rPr>
              <w:t xml:space="preserve">Номер цеха, участка, рабочего места, где выполняется операция, номер операции, код и наименование операции, обозначение документов, применяемых при выполнении операции </w:t>
            </w:r>
          </w:p>
        </w:tc>
      </w:tr>
      <w:tr w:rsidR="008B2C59" w:rsidRPr="000A1A9A" w:rsidTr="008B2C59">
        <w:tc>
          <w:tcPr>
            <w:tcW w:w="2660" w:type="dxa"/>
          </w:tcPr>
          <w:p w:rsidR="008B2C59" w:rsidRPr="000A1A9A" w:rsidRDefault="00CC2CA5" w:rsidP="00193CCD">
            <w:pPr>
              <w:pStyle w:val="Default"/>
              <w:jc w:val="both"/>
              <w:rPr>
                <w:color w:val="auto"/>
              </w:rPr>
            </w:pPr>
            <w:r w:rsidRPr="000A1A9A">
              <w:rPr>
                <w:color w:val="auto"/>
              </w:rPr>
              <w:t>Б</w:t>
            </w:r>
          </w:p>
        </w:tc>
        <w:tc>
          <w:tcPr>
            <w:tcW w:w="7194" w:type="dxa"/>
          </w:tcPr>
          <w:p w:rsidR="008B2C59" w:rsidRPr="000A1A9A" w:rsidRDefault="00CC2CA5" w:rsidP="00193CCD">
            <w:pPr>
              <w:pStyle w:val="Default"/>
              <w:jc w:val="both"/>
              <w:rPr>
                <w:color w:val="auto"/>
              </w:rPr>
            </w:pPr>
            <w:r w:rsidRPr="000A1A9A">
              <w:rPr>
                <w:color w:val="auto"/>
              </w:rPr>
              <w:t xml:space="preserve">Код, наименование оборудования и информация по трудозатратам </w:t>
            </w:r>
          </w:p>
        </w:tc>
      </w:tr>
      <w:tr w:rsidR="008B2C59" w:rsidRPr="000A1A9A" w:rsidTr="008B2C59">
        <w:tc>
          <w:tcPr>
            <w:tcW w:w="2660" w:type="dxa"/>
          </w:tcPr>
          <w:p w:rsidR="008B2C59" w:rsidRPr="000A1A9A" w:rsidRDefault="00CC2CA5" w:rsidP="00193CCD">
            <w:pPr>
              <w:pStyle w:val="Default"/>
              <w:jc w:val="both"/>
              <w:rPr>
                <w:color w:val="auto"/>
              </w:rPr>
            </w:pPr>
            <w:r w:rsidRPr="000A1A9A">
              <w:rPr>
                <w:color w:val="auto"/>
              </w:rPr>
              <w:t>О</w:t>
            </w:r>
          </w:p>
        </w:tc>
        <w:tc>
          <w:tcPr>
            <w:tcW w:w="7194" w:type="dxa"/>
          </w:tcPr>
          <w:p w:rsidR="008B2C59" w:rsidRPr="000A1A9A" w:rsidRDefault="00CC2CA5" w:rsidP="00193CCD">
            <w:pPr>
              <w:pStyle w:val="Default"/>
              <w:jc w:val="both"/>
              <w:rPr>
                <w:color w:val="auto"/>
              </w:rPr>
            </w:pPr>
            <w:r w:rsidRPr="000A1A9A">
              <w:rPr>
                <w:color w:val="auto"/>
              </w:rPr>
              <w:t>Содержание операции (перехода)</w:t>
            </w:r>
          </w:p>
        </w:tc>
      </w:tr>
      <w:tr w:rsidR="008B2C59" w:rsidRPr="000A1A9A" w:rsidTr="008B2C59">
        <w:tc>
          <w:tcPr>
            <w:tcW w:w="2660" w:type="dxa"/>
          </w:tcPr>
          <w:p w:rsidR="008B2C59" w:rsidRPr="000A1A9A" w:rsidRDefault="00CC2CA5" w:rsidP="00193CCD">
            <w:pPr>
              <w:pStyle w:val="Default"/>
              <w:jc w:val="both"/>
              <w:rPr>
                <w:color w:val="auto"/>
              </w:rPr>
            </w:pPr>
            <w:r w:rsidRPr="000A1A9A">
              <w:rPr>
                <w:color w:val="auto"/>
              </w:rPr>
              <w:t>Т</w:t>
            </w:r>
          </w:p>
        </w:tc>
        <w:tc>
          <w:tcPr>
            <w:tcW w:w="7194" w:type="dxa"/>
          </w:tcPr>
          <w:p w:rsidR="008B2C59" w:rsidRPr="000A1A9A" w:rsidRDefault="00CC2CA5" w:rsidP="00193CCD">
            <w:pPr>
              <w:pStyle w:val="Default"/>
              <w:jc w:val="both"/>
              <w:rPr>
                <w:color w:val="auto"/>
              </w:rPr>
            </w:pPr>
            <w:r w:rsidRPr="000A1A9A">
              <w:rPr>
                <w:color w:val="auto"/>
              </w:rPr>
              <w:t>Информация о применяемой при выполнении операции технологической оснастке</w:t>
            </w:r>
          </w:p>
        </w:tc>
      </w:tr>
      <w:tr w:rsidR="00CC2CA5" w:rsidRPr="000A1A9A" w:rsidTr="003D3263">
        <w:tc>
          <w:tcPr>
            <w:tcW w:w="9854" w:type="dxa"/>
            <w:gridSpan w:val="2"/>
          </w:tcPr>
          <w:p w:rsidR="00CC2CA5" w:rsidRPr="000A1A9A" w:rsidRDefault="00CC2CA5" w:rsidP="00193CCD">
            <w:pPr>
              <w:pStyle w:val="Default"/>
              <w:jc w:val="both"/>
              <w:rPr>
                <w:i/>
                <w:color w:val="auto"/>
              </w:rPr>
            </w:pPr>
            <w:r w:rsidRPr="000A1A9A">
              <w:rPr>
                <w:i/>
                <w:color w:val="auto"/>
              </w:rPr>
              <w:t xml:space="preserve">Примечание: </w:t>
            </w:r>
            <w:r w:rsidRPr="000A1A9A">
              <w:rPr>
                <w:color w:val="auto"/>
              </w:rPr>
              <w:t>применяется только для форм с горизонтальным расположением поля подшивки</w:t>
            </w:r>
          </w:p>
        </w:tc>
      </w:tr>
    </w:tbl>
    <w:p w:rsidR="000A1A9A" w:rsidRDefault="000A1A9A" w:rsidP="00193CCD">
      <w:pPr>
        <w:pStyle w:val="Default"/>
        <w:ind w:firstLine="567"/>
        <w:jc w:val="both"/>
        <w:rPr>
          <w:sz w:val="28"/>
          <w:szCs w:val="28"/>
        </w:rPr>
      </w:pPr>
    </w:p>
    <w:p w:rsidR="00F970B4" w:rsidRDefault="00F970B4" w:rsidP="00193CCD">
      <w:pPr>
        <w:pStyle w:val="Default"/>
        <w:ind w:firstLine="567"/>
        <w:jc w:val="both"/>
        <w:rPr>
          <w:sz w:val="28"/>
          <w:szCs w:val="28"/>
        </w:rPr>
      </w:pPr>
      <w:r w:rsidRPr="00F970B4">
        <w:rPr>
          <w:sz w:val="28"/>
          <w:szCs w:val="28"/>
        </w:rPr>
        <w:t>Запись следует выполнять по всей длине строки с возможностью переноса информации на последующие строки. Разделение информации по каждому средству технологической оснастки следует выполнять через знак «</w:t>
      </w:r>
      <w:proofErr w:type="gramStart"/>
      <w:r w:rsidRPr="00F970B4">
        <w:rPr>
          <w:sz w:val="28"/>
          <w:szCs w:val="28"/>
        </w:rPr>
        <w:t>;»</w:t>
      </w:r>
      <w:proofErr w:type="gramEnd"/>
      <w:r w:rsidRPr="00F970B4">
        <w:rPr>
          <w:sz w:val="28"/>
          <w:szCs w:val="28"/>
        </w:rPr>
        <w:t>.</w:t>
      </w:r>
    </w:p>
    <w:p w:rsidR="00F970B4" w:rsidRDefault="00F970B4" w:rsidP="00193CCD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F970B4">
        <w:rPr>
          <w:sz w:val="28"/>
          <w:szCs w:val="28"/>
        </w:rPr>
        <w:t xml:space="preserve">ри производстве сварных конструкций необходимо придерживаться следующей очередности заполнения граф: А, Б, О, Т. </w:t>
      </w:r>
    </w:p>
    <w:p w:rsidR="00E62221" w:rsidRDefault="00E62221" w:rsidP="00193CCD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E62221">
        <w:rPr>
          <w:sz w:val="28"/>
          <w:szCs w:val="28"/>
        </w:rPr>
        <w:t xml:space="preserve"> строке, имеющий символ</w:t>
      </w:r>
      <w:proofErr w:type="gramStart"/>
      <w:r w:rsidR="0090025A">
        <w:rPr>
          <w:sz w:val="28"/>
          <w:szCs w:val="28"/>
        </w:rPr>
        <w:t xml:space="preserve"> </w:t>
      </w:r>
      <w:r>
        <w:rPr>
          <w:sz w:val="28"/>
          <w:szCs w:val="28"/>
        </w:rPr>
        <w:t>Б</w:t>
      </w:r>
      <w:proofErr w:type="gramEnd"/>
      <w:r w:rsidRPr="00E62221">
        <w:rPr>
          <w:sz w:val="28"/>
          <w:szCs w:val="28"/>
        </w:rPr>
        <w:t xml:space="preserve">, перечисляется </w:t>
      </w:r>
      <w:r>
        <w:rPr>
          <w:sz w:val="28"/>
          <w:szCs w:val="28"/>
        </w:rPr>
        <w:t xml:space="preserve">сварочное оборудование. </w:t>
      </w:r>
      <w:r w:rsidRPr="00042657">
        <w:rPr>
          <w:sz w:val="28"/>
          <w:szCs w:val="28"/>
        </w:rPr>
        <w:t xml:space="preserve">Запись наименования оборудования следует выполнять со строчной буквы. Запись модели оборудования следует выполнять прописными буквами и цифрами. </w:t>
      </w:r>
    </w:p>
    <w:p w:rsidR="00CD0A60" w:rsidRDefault="00CD0A60" w:rsidP="00193CCD">
      <w:pPr>
        <w:pStyle w:val="Default"/>
        <w:ind w:firstLine="567"/>
        <w:jc w:val="both"/>
        <w:rPr>
          <w:sz w:val="28"/>
          <w:szCs w:val="28"/>
        </w:rPr>
      </w:pPr>
      <w:r w:rsidRPr="00CD0A60">
        <w:rPr>
          <w:sz w:val="28"/>
          <w:szCs w:val="28"/>
        </w:rPr>
        <w:t>При описании содержания операции следует соблюдать правила записи операций и переходов в соответствии с ГОСТ</w:t>
      </w:r>
      <w:r>
        <w:rPr>
          <w:sz w:val="28"/>
          <w:szCs w:val="28"/>
        </w:rPr>
        <w:t xml:space="preserve"> 3.1705.</w:t>
      </w:r>
    </w:p>
    <w:p w:rsidR="00CD0A60" w:rsidRDefault="00CD0A60" w:rsidP="00193CCD">
      <w:pPr>
        <w:pStyle w:val="Default"/>
        <w:ind w:firstLine="567"/>
        <w:jc w:val="both"/>
        <w:rPr>
          <w:sz w:val="28"/>
          <w:szCs w:val="28"/>
        </w:rPr>
      </w:pPr>
      <w:r w:rsidRPr="00CD0A60">
        <w:rPr>
          <w:sz w:val="28"/>
          <w:szCs w:val="28"/>
        </w:rPr>
        <w:t xml:space="preserve">Устанавливаются следующие формы записи наименования операции: полная; краткая; кодовое обозначение по классификатору технологических операций. </w:t>
      </w:r>
    </w:p>
    <w:p w:rsidR="00042657" w:rsidRDefault="00CD0A60" w:rsidP="00193CCD">
      <w:pPr>
        <w:pStyle w:val="Default"/>
        <w:ind w:firstLine="567"/>
        <w:jc w:val="both"/>
        <w:rPr>
          <w:sz w:val="28"/>
          <w:szCs w:val="28"/>
        </w:rPr>
      </w:pPr>
      <w:proofErr w:type="gramStart"/>
      <w:r w:rsidRPr="00CD0A60">
        <w:rPr>
          <w:sz w:val="28"/>
          <w:szCs w:val="28"/>
        </w:rPr>
        <w:t xml:space="preserve">Полная запись наименования операции совпадает с наименованием вида (способа) сварки в данной операции: газовая сварка; дуговая сварка; дуговая сварка в инертных газах неплавящимся электродом с присадочным металлом; дуговая сварка в инертных газах плавящимся электродом; дуговая сварка в смеси инертных и активных газов плавящимся электродом; </w:t>
      </w:r>
      <w:r>
        <w:rPr>
          <w:sz w:val="28"/>
          <w:szCs w:val="28"/>
        </w:rPr>
        <w:t>дуговая сварка под флюсом</w:t>
      </w:r>
      <w:r w:rsidRPr="00CD0A60">
        <w:rPr>
          <w:sz w:val="28"/>
          <w:szCs w:val="28"/>
        </w:rPr>
        <w:t>; дуговая сварка покрытыми электродами;</w:t>
      </w:r>
      <w:proofErr w:type="gramEnd"/>
      <w:r w:rsidR="0090025A">
        <w:rPr>
          <w:sz w:val="28"/>
          <w:szCs w:val="28"/>
        </w:rPr>
        <w:t xml:space="preserve"> </w:t>
      </w:r>
      <w:r w:rsidR="00042657" w:rsidRPr="00042657">
        <w:rPr>
          <w:sz w:val="28"/>
          <w:szCs w:val="28"/>
        </w:rPr>
        <w:t>электрошлаковая сварка</w:t>
      </w:r>
      <w:r w:rsidR="00042657">
        <w:rPr>
          <w:sz w:val="28"/>
          <w:szCs w:val="28"/>
        </w:rPr>
        <w:t xml:space="preserve"> и </w:t>
      </w:r>
      <w:proofErr w:type="spellStart"/>
      <w:r w:rsidR="00042657">
        <w:rPr>
          <w:sz w:val="28"/>
          <w:szCs w:val="28"/>
        </w:rPr>
        <w:t>тп</w:t>
      </w:r>
      <w:proofErr w:type="spellEnd"/>
      <w:r w:rsidR="00042657" w:rsidRPr="00042657">
        <w:rPr>
          <w:sz w:val="28"/>
          <w:szCs w:val="28"/>
        </w:rPr>
        <w:t xml:space="preserve">. </w:t>
      </w:r>
    </w:p>
    <w:p w:rsidR="00042657" w:rsidRDefault="00042657" w:rsidP="00193CCD">
      <w:pPr>
        <w:pStyle w:val="Default"/>
        <w:ind w:firstLine="567"/>
        <w:jc w:val="both"/>
        <w:rPr>
          <w:sz w:val="28"/>
          <w:szCs w:val="28"/>
        </w:rPr>
      </w:pPr>
      <w:r w:rsidRPr="00042657">
        <w:rPr>
          <w:sz w:val="28"/>
          <w:szCs w:val="28"/>
        </w:rPr>
        <w:t xml:space="preserve">Полную запись наименования операции следует применять в маршрутной карте при маршрутном описании технологического процесса, если входящие в операцию переходы не отличаются видом (способом) сварки. </w:t>
      </w:r>
    </w:p>
    <w:p w:rsidR="00042657" w:rsidRDefault="00042657" w:rsidP="00193CCD">
      <w:pPr>
        <w:pStyle w:val="Default"/>
        <w:ind w:firstLine="567"/>
        <w:jc w:val="both"/>
        <w:rPr>
          <w:sz w:val="28"/>
          <w:szCs w:val="28"/>
        </w:rPr>
      </w:pPr>
      <w:r w:rsidRPr="00042657">
        <w:rPr>
          <w:sz w:val="28"/>
          <w:szCs w:val="28"/>
        </w:rPr>
        <w:lastRenderedPageBreak/>
        <w:t xml:space="preserve">Краткой записью наименования операции является слово «Сварка». </w:t>
      </w:r>
    </w:p>
    <w:p w:rsidR="00042657" w:rsidRDefault="00042657" w:rsidP="00193CCD">
      <w:pPr>
        <w:pStyle w:val="Default"/>
        <w:ind w:firstLine="567"/>
        <w:jc w:val="both"/>
        <w:rPr>
          <w:sz w:val="28"/>
          <w:szCs w:val="28"/>
        </w:rPr>
      </w:pPr>
      <w:r w:rsidRPr="00042657">
        <w:rPr>
          <w:sz w:val="28"/>
          <w:szCs w:val="28"/>
        </w:rPr>
        <w:t xml:space="preserve">Краткую запись наименования операции следует применять в документах любого вида, если входящие в операцию переходы отличаются видом (способом) сварки. </w:t>
      </w:r>
    </w:p>
    <w:p w:rsidR="00CD0A60" w:rsidRDefault="00042657" w:rsidP="00193CCD">
      <w:pPr>
        <w:pStyle w:val="Default"/>
        <w:ind w:firstLine="567"/>
        <w:jc w:val="both"/>
        <w:rPr>
          <w:sz w:val="28"/>
          <w:szCs w:val="28"/>
        </w:rPr>
      </w:pPr>
      <w:r w:rsidRPr="00042657">
        <w:rPr>
          <w:sz w:val="28"/>
          <w:szCs w:val="28"/>
        </w:rPr>
        <w:t xml:space="preserve">При необходимости в наименование операции включают указания о выполнении сварки прихватками, степени механизации сварки и другие дополнительные сведения (например, «ручная дуговая сварка прихватками», «автоматическая аргонодуговая сварка плавящимся электродом»). </w:t>
      </w:r>
    </w:p>
    <w:p w:rsidR="00042657" w:rsidRDefault="00042657" w:rsidP="00193CCD">
      <w:pPr>
        <w:pStyle w:val="Default"/>
        <w:ind w:firstLine="567"/>
        <w:jc w:val="both"/>
        <w:rPr>
          <w:sz w:val="28"/>
          <w:szCs w:val="28"/>
        </w:rPr>
      </w:pPr>
      <w:proofErr w:type="gramStart"/>
      <w:r w:rsidRPr="00042657">
        <w:rPr>
          <w:sz w:val="28"/>
          <w:szCs w:val="28"/>
        </w:rPr>
        <w:t>Запись содержания операции (перехода) должна включать: ключевое слово («Сварить», «Прихватить», «Приварить», «Подварить», «Заварить» или «Выполнить»); наименование вида (способа) сварки, если в документе применена краткая запись наименования операции или соответствующее ей кодовое обозначение;</w:t>
      </w:r>
      <w:proofErr w:type="gramEnd"/>
      <w:r w:rsidRPr="00042657">
        <w:rPr>
          <w:sz w:val="28"/>
          <w:szCs w:val="28"/>
        </w:rPr>
        <w:t xml:space="preserve"> информацию о прихватках, содержащую данные об их размерах, количестве и (или) расположении (только для переходов с ключевым словом «Прихватить»), если она отсутствует на эскизе или не указана в соответствующих графах документа; указание на свариваемые детали, выполняемые швы или другие объекты. </w:t>
      </w:r>
    </w:p>
    <w:p w:rsidR="00042657" w:rsidRDefault="00042657" w:rsidP="00193CCD">
      <w:pPr>
        <w:pStyle w:val="Default"/>
        <w:ind w:firstLine="567"/>
        <w:jc w:val="both"/>
        <w:rPr>
          <w:sz w:val="28"/>
          <w:szCs w:val="28"/>
        </w:rPr>
      </w:pPr>
      <w:r w:rsidRPr="00042657">
        <w:rPr>
          <w:sz w:val="28"/>
          <w:szCs w:val="28"/>
        </w:rPr>
        <w:t xml:space="preserve">При необходимости в запись содержания операции (перехода) включают: особые условия сварки (положение сварки, последовательность ее выполнения и др.); ссылку на документы, содержащие информацию, которая дополняет или разъясняет текстовую запись (эскиз, чертеж и др.). </w:t>
      </w:r>
    </w:p>
    <w:p w:rsidR="00042657" w:rsidRDefault="00042657" w:rsidP="00193CCD">
      <w:pPr>
        <w:pStyle w:val="Default"/>
        <w:ind w:firstLine="567"/>
        <w:jc w:val="both"/>
        <w:rPr>
          <w:sz w:val="28"/>
          <w:szCs w:val="28"/>
        </w:rPr>
      </w:pPr>
      <w:r w:rsidRPr="00042657">
        <w:rPr>
          <w:sz w:val="28"/>
          <w:szCs w:val="28"/>
        </w:rPr>
        <w:t>При записи информации о прихватках следует применять вспомогательные знаки и обозначения данных по ГОСТ</w:t>
      </w:r>
      <w:r>
        <w:rPr>
          <w:sz w:val="28"/>
          <w:szCs w:val="28"/>
        </w:rPr>
        <w:t xml:space="preserve"> 2.312</w:t>
      </w:r>
      <w:r w:rsidRPr="00042657">
        <w:rPr>
          <w:sz w:val="28"/>
          <w:szCs w:val="28"/>
        </w:rPr>
        <w:t xml:space="preserve"> и стандартам на основные типы, конструктивные элементы и размеры сварных соединений. </w:t>
      </w:r>
    </w:p>
    <w:p w:rsidR="00042657" w:rsidRPr="000A1A9A" w:rsidRDefault="00042657" w:rsidP="00193CCD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042657">
        <w:rPr>
          <w:sz w:val="28"/>
          <w:szCs w:val="28"/>
        </w:rPr>
        <w:t>Запись содержания операции следует выполнять, как указано на рис</w:t>
      </w:r>
      <w:r w:rsidR="000A1A9A">
        <w:rPr>
          <w:sz w:val="28"/>
          <w:szCs w:val="28"/>
        </w:rPr>
        <w:t>.</w:t>
      </w:r>
      <w:r w:rsidR="000A1A9A" w:rsidRPr="000A1A9A">
        <w:rPr>
          <w:color w:val="auto"/>
          <w:sz w:val="28"/>
          <w:szCs w:val="28"/>
        </w:rPr>
        <w:t>1</w:t>
      </w:r>
    </w:p>
    <w:p w:rsidR="00042657" w:rsidRDefault="00042657" w:rsidP="00F970B4">
      <w:pPr>
        <w:pStyle w:val="Default"/>
        <w:spacing w:line="276" w:lineRule="auto"/>
        <w:ind w:firstLine="567"/>
        <w:jc w:val="both"/>
        <w:rPr>
          <w:sz w:val="28"/>
          <w:szCs w:val="28"/>
        </w:rPr>
      </w:pPr>
      <w:r w:rsidRPr="00042657">
        <w:rPr>
          <w:noProof/>
          <w:sz w:val="28"/>
          <w:szCs w:val="28"/>
        </w:rPr>
        <w:drawing>
          <wp:inline distT="0" distB="0" distL="0" distR="0">
            <wp:extent cx="5095875" cy="2338103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 cstate="print"/>
                    <a:srcRect l="3271" t="3390"/>
                    <a:stretch/>
                  </pic:blipFill>
                  <pic:spPr bwMode="auto">
                    <a:xfrm>
                      <a:off x="0" y="0"/>
                      <a:ext cx="5100108" cy="2340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42657" w:rsidRDefault="00042657" w:rsidP="00042657">
      <w:pPr>
        <w:pStyle w:val="Default"/>
        <w:spacing w:line="276" w:lineRule="auto"/>
        <w:jc w:val="center"/>
        <w:rPr>
          <w:sz w:val="28"/>
          <w:szCs w:val="28"/>
        </w:rPr>
      </w:pPr>
      <w:r w:rsidRPr="00042657">
        <w:rPr>
          <w:sz w:val="28"/>
          <w:szCs w:val="28"/>
        </w:rPr>
        <w:t>Рис</w:t>
      </w:r>
      <w:r>
        <w:rPr>
          <w:sz w:val="28"/>
          <w:szCs w:val="28"/>
        </w:rPr>
        <w:t xml:space="preserve">унок </w:t>
      </w:r>
      <w:r w:rsidR="000A1A9A">
        <w:rPr>
          <w:sz w:val="28"/>
          <w:szCs w:val="28"/>
        </w:rPr>
        <w:t xml:space="preserve">1- </w:t>
      </w:r>
      <w:r w:rsidRPr="00042657">
        <w:rPr>
          <w:sz w:val="28"/>
          <w:szCs w:val="28"/>
        </w:rPr>
        <w:t>Схема записи информации об операции</w:t>
      </w:r>
    </w:p>
    <w:p w:rsidR="00E9087C" w:rsidRDefault="00042657" w:rsidP="00193CCD">
      <w:pPr>
        <w:pStyle w:val="Default"/>
        <w:spacing w:before="240"/>
        <w:ind w:firstLine="567"/>
        <w:jc w:val="both"/>
        <w:rPr>
          <w:sz w:val="28"/>
          <w:szCs w:val="28"/>
        </w:rPr>
      </w:pPr>
      <w:r w:rsidRPr="00042657">
        <w:rPr>
          <w:sz w:val="28"/>
          <w:szCs w:val="28"/>
        </w:rPr>
        <w:t>После описания операции в строке, имеющий символ</w:t>
      </w:r>
      <w:proofErr w:type="gramStart"/>
      <w:r w:rsidRPr="00042657">
        <w:rPr>
          <w:sz w:val="28"/>
          <w:szCs w:val="28"/>
        </w:rPr>
        <w:t xml:space="preserve"> Т</w:t>
      </w:r>
      <w:proofErr w:type="gramEnd"/>
      <w:r w:rsidRPr="00042657">
        <w:rPr>
          <w:sz w:val="28"/>
          <w:szCs w:val="28"/>
        </w:rPr>
        <w:t xml:space="preserve">, перечисляется оснастка и вспомогательный инструмент, необходимый для выполнения этой операции. </w:t>
      </w:r>
    </w:p>
    <w:p w:rsidR="00E9087C" w:rsidRDefault="00042657" w:rsidP="00193CCD">
      <w:pPr>
        <w:pStyle w:val="Default"/>
        <w:ind w:firstLine="567"/>
        <w:jc w:val="both"/>
        <w:rPr>
          <w:sz w:val="28"/>
          <w:szCs w:val="28"/>
        </w:rPr>
      </w:pPr>
      <w:r w:rsidRPr="00042657">
        <w:rPr>
          <w:sz w:val="28"/>
          <w:szCs w:val="28"/>
        </w:rPr>
        <w:t>При переходе к описанию следующей операции после строки, имеющий служебный символ</w:t>
      </w:r>
      <w:proofErr w:type="gramStart"/>
      <w:r w:rsidRPr="00042657">
        <w:rPr>
          <w:sz w:val="28"/>
          <w:szCs w:val="28"/>
        </w:rPr>
        <w:t xml:space="preserve"> Т</w:t>
      </w:r>
      <w:proofErr w:type="gramEnd"/>
      <w:r w:rsidRPr="00042657">
        <w:rPr>
          <w:sz w:val="28"/>
          <w:szCs w:val="28"/>
        </w:rPr>
        <w:t xml:space="preserve">, необходимо оставить одну строку свободной, для возможности внесения изменений. </w:t>
      </w:r>
    </w:p>
    <w:p w:rsidR="00E6711A" w:rsidRDefault="00054292" w:rsidP="00E6711A">
      <w:pPr>
        <w:pStyle w:val="Default"/>
        <w:spacing w:line="276" w:lineRule="auto"/>
        <w:jc w:val="center"/>
        <w:rPr>
          <w:noProof/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</w:rPr>
        <w:lastRenderedPageBreak/>
        <w:drawing>
          <wp:inline distT="0" distB="0" distL="0" distR="0">
            <wp:extent cx="5657850" cy="4344108"/>
            <wp:effectExtent l="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344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CA5" w:rsidRDefault="00054292" w:rsidP="00E6711A">
      <w:pPr>
        <w:pStyle w:val="Default"/>
        <w:spacing w:line="276" w:lineRule="auto"/>
        <w:jc w:val="center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</w:rPr>
        <w:drawing>
          <wp:inline distT="0" distB="0" distL="0" distR="0">
            <wp:extent cx="5610225" cy="4377017"/>
            <wp:effectExtent l="0" t="0" r="0" b="508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800" cy="4380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D95" w:rsidRDefault="00F56D95" w:rsidP="00F56D95">
      <w:pPr>
        <w:pStyle w:val="Default"/>
        <w:spacing w:line="276" w:lineRule="auto"/>
        <w:jc w:val="center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</w:rPr>
        <w:t xml:space="preserve">Рисунок </w:t>
      </w:r>
      <w:r w:rsidR="000A1A9A">
        <w:rPr>
          <w:noProof/>
          <w:color w:val="auto"/>
          <w:sz w:val="28"/>
          <w:szCs w:val="28"/>
        </w:rPr>
        <w:t>2</w:t>
      </w:r>
      <w:r>
        <w:rPr>
          <w:noProof/>
          <w:color w:val="auto"/>
          <w:sz w:val="28"/>
          <w:szCs w:val="28"/>
        </w:rPr>
        <w:t xml:space="preserve"> - </w:t>
      </w:r>
      <w:r w:rsidR="00714513" w:rsidRPr="00714513">
        <w:rPr>
          <w:noProof/>
          <w:color w:val="auto"/>
          <w:sz w:val="28"/>
          <w:szCs w:val="28"/>
        </w:rPr>
        <w:t xml:space="preserve"> Пример </w:t>
      </w:r>
      <w:r w:rsidR="00714513">
        <w:rPr>
          <w:noProof/>
          <w:color w:val="auto"/>
          <w:sz w:val="28"/>
          <w:szCs w:val="28"/>
        </w:rPr>
        <w:t>заполнения</w:t>
      </w:r>
      <w:r w:rsidR="00714513" w:rsidRPr="00714513">
        <w:rPr>
          <w:noProof/>
          <w:color w:val="auto"/>
          <w:sz w:val="28"/>
          <w:szCs w:val="28"/>
        </w:rPr>
        <w:t xml:space="preserve"> маршрутной карт</w:t>
      </w:r>
      <w:r w:rsidR="00714513">
        <w:rPr>
          <w:noProof/>
          <w:color w:val="auto"/>
          <w:sz w:val="28"/>
          <w:szCs w:val="28"/>
        </w:rPr>
        <w:t>ы</w:t>
      </w:r>
    </w:p>
    <w:p w:rsidR="00193CCD" w:rsidRPr="000A1A9A" w:rsidRDefault="00D60AE6" w:rsidP="00F970B4">
      <w:pPr>
        <w:pStyle w:val="Default"/>
        <w:spacing w:line="276" w:lineRule="auto"/>
        <w:ind w:firstLine="567"/>
        <w:jc w:val="both"/>
        <w:rPr>
          <w:b/>
          <w:color w:val="auto"/>
          <w:sz w:val="28"/>
          <w:szCs w:val="28"/>
        </w:rPr>
      </w:pPr>
      <w:r w:rsidRPr="000A1A9A">
        <w:rPr>
          <w:b/>
          <w:color w:val="auto"/>
          <w:sz w:val="28"/>
          <w:szCs w:val="28"/>
        </w:rPr>
        <w:lastRenderedPageBreak/>
        <w:t xml:space="preserve">2.2 Создание маршрутной карты: </w:t>
      </w:r>
      <w:r w:rsidR="00FB4A00" w:rsidRPr="000A1A9A">
        <w:rPr>
          <w:b/>
          <w:color w:val="auto"/>
          <w:sz w:val="28"/>
          <w:szCs w:val="28"/>
        </w:rPr>
        <w:t xml:space="preserve">пошаговая инструкция </w:t>
      </w:r>
      <w:r w:rsidRPr="000A1A9A">
        <w:rPr>
          <w:b/>
          <w:color w:val="auto"/>
          <w:sz w:val="28"/>
          <w:szCs w:val="28"/>
        </w:rPr>
        <w:t xml:space="preserve">с использованием пакета </w:t>
      </w:r>
      <w:proofErr w:type="spellStart"/>
      <w:r w:rsidRPr="000A1A9A">
        <w:rPr>
          <w:b/>
          <w:color w:val="auto"/>
          <w:sz w:val="28"/>
          <w:szCs w:val="28"/>
        </w:rPr>
        <w:t>Excel</w:t>
      </w:r>
      <w:proofErr w:type="spellEnd"/>
    </w:p>
    <w:p w:rsidR="00193CCD" w:rsidRPr="00193CCD" w:rsidRDefault="00193CCD" w:rsidP="00193CCD">
      <w:pPr>
        <w:widowControl/>
        <w:autoSpaceDE/>
        <w:autoSpaceDN/>
        <w:adjustRightInd/>
        <w:ind w:firstLine="567"/>
        <w:jc w:val="both"/>
        <w:rPr>
          <w:sz w:val="28"/>
          <w:szCs w:val="28"/>
          <w:lang w:eastAsia="en-US"/>
        </w:rPr>
      </w:pPr>
      <w:r w:rsidRPr="00193CCD">
        <w:rPr>
          <w:sz w:val="28"/>
          <w:szCs w:val="28"/>
          <w:lang w:eastAsia="en-US"/>
        </w:rPr>
        <w:t xml:space="preserve">Электронные таблицы часто используют не только в качестве расчетного </w:t>
      </w:r>
      <w:r>
        <w:rPr>
          <w:sz w:val="28"/>
          <w:szCs w:val="28"/>
          <w:lang w:eastAsia="en-US"/>
        </w:rPr>
        <w:t>программного обеспечения</w:t>
      </w:r>
      <w:r w:rsidRPr="00193CCD">
        <w:rPr>
          <w:sz w:val="28"/>
          <w:szCs w:val="28"/>
          <w:lang w:eastAsia="en-US"/>
        </w:rPr>
        <w:t>, но и для оформления табличной документации.</w:t>
      </w:r>
    </w:p>
    <w:p w:rsidR="00193CCD" w:rsidRDefault="00193CCD" w:rsidP="00193CCD">
      <w:pPr>
        <w:widowControl/>
        <w:autoSpaceDE/>
        <w:autoSpaceDN/>
        <w:adjustRightInd/>
        <w:ind w:firstLine="567"/>
        <w:jc w:val="both"/>
        <w:rPr>
          <w:sz w:val="28"/>
          <w:szCs w:val="28"/>
          <w:lang w:eastAsia="en-US"/>
        </w:rPr>
      </w:pPr>
      <w:r w:rsidRPr="00193CCD">
        <w:rPr>
          <w:sz w:val="28"/>
          <w:szCs w:val="28"/>
          <w:lang w:eastAsia="en-US"/>
        </w:rPr>
        <w:t xml:space="preserve">Рассмотрим пример создания и редактирования маршрутной карты на примере электронной таблицы </w:t>
      </w:r>
      <w:r w:rsidRPr="00193CCD">
        <w:rPr>
          <w:sz w:val="28"/>
          <w:szCs w:val="28"/>
          <w:lang w:val="en-US" w:eastAsia="en-US"/>
        </w:rPr>
        <w:t>EXEL</w:t>
      </w:r>
      <w:r w:rsidRPr="00193CCD">
        <w:rPr>
          <w:sz w:val="28"/>
          <w:szCs w:val="28"/>
          <w:lang w:eastAsia="en-US"/>
        </w:rPr>
        <w:t>.</w:t>
      </w:r>
    </w:p>
    <w:p w:rsidR="00193CCD" w:rsidRDefault="00193CCD" w:rsidP="00193CCD">
      <w:pPr>
        <w:widowControl/>
        <w:autoSpaceDE/>
        <w:autoSpaceDN/>
        <w:adjustRightInd/>
        <w:ind w:firstLine="567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Разработанный </w:t>
      </w:r>
      <w:r w:rsidRPr="00193CCD">
        <w:rPr>
          <w:color w:val="444444"/>
          <w:sz w:val="28"/>
          <w:szCs w:val="28"/>
          <w:shd w:val="clear" w:color="auto" w:fill="FFFFFF"/>
          <w:lang w:eastAsia="en-US"/>
        </w:rPr>
        <w:t xml:space="preserve">преподавателями Многоотраслевого колледжа </w:t>
      </w:r>
      <w:proofErr w:type="spellStart"/>
      <w:r w:rsidRPr="00193CCD">
        <w:rPr>
          <w:color w:val="444444"/>
          <w:sz w:val="28"/>
          <w:szCs w:val="28"/>
          <w:shd w:val="clear" w:color="auto" w:fill="FFFFFF"/>
          <w:lang w:eastAsia="en-US"/>
        </w:rPr>
        <w:t>Трякиным</w:t>
      </w:r>
      <w:proofErr w:type="spellEnd"/>
      <w:r w:rsidRPr="00193CCD">
        <w:rPr>
          <w:color w:val="444444"/>
          <w:sz w:val="28"/>
          <w:szCs w:val="28"/>
          <w:shd w:val="clear" w:color="auto" w:fill="FFFFFF"/>
          <w:lang w:eastAsia="en-US"/>
        </w:rPr>
        <w:t xml:space="preserve"> С.А </w:t>
      </w:r>
      <w:r>
        <w:rPr>
          <w:color w:val="444444"/>
          <w:sz w:val="28"/>
          <w:szCs w:val="28"/>
          <w:shd w:val="clear" w:color="auto" w:fill="FFFFFF"/>
          <w:lang w:eastAsia="en-US"/>
        </w:rPr>
        <w:t xml:space="preserve">и </w:t>
      </w:r>
      <w:r w:rsidRPr="00193CCD">
        <w:rPr>
          <w:color w:val="444444"/>
          <w:sz w:val="28"/>
          <w:szCs w:val="28"/>
          <w:shd w:val="clear" w:color="auto" w:fill="FFFFFF"/>
          <w:lang w:eastAsia="en-US"/>
        </w:rPr>
        <w:t xml:space="preserve">Дорошенко И.В. </w:t>
      </w:r>
      <w:r>
        <w:rPr>
          <w:color w:val="444444"/>
          <w:sz w:val="28"/>
          <w:szCs w:val="28"/>
          <w:shd w:val="clear" w:color="auto" w:fill="FFFFFF"/>
          <w:lang w:eastAsia="en-US"/>
        </w:rPr>
        <w:t>ш</w:t>
      </w:r>
      <w:r w:rsidRPr="00193CCD">
        <w:rPr>
          <w:sz w:val="28"/>
          <w:szCs w:val="28"/>
          <w:lang w:eastAsia="en-US"/>
        </w:rPr>
        <w:t xml:space="preserve">аблон маршрутной карты в соответствии с </w:t>
      </w:r>
      <w:r w:rsidRPr="00193CCD">
        <w:rPr>
          <w:color w:val="444444"/>
          <w:sz w:val="28"/>
          <w:szCs w:val="28"/>
          <w:shd w:val="clear" w:color="auto" w:fill="FFFFFF"/>
          <w:lang w:eastAsia="en-US"/>
        </w:rPr>
        <w:t>ГОСТ 3.1118-82</w:t>
      </w:r>
      <w:r>
        <w:rPr>
          <w:color w:val="444444"/>
          <w:sz w:val="28"/>
          <w:szCs w:val="28"/>
          <w:shd w:val="clear" w:color="auto" w:fill="FFFFFF"/>
          <w:lang w:eastAsia="en-US"/>
        </w:rPr>
        <w:t xml:space="preserve"> (рис. </w:t>
      </w:r>
      <w:r w:rsidR="007856BF">
        <w:rPr>
          <w:color w:val="444444"/>
          <w:sz w:val="28"/>
          <w:szCs w:val="28"/>
          <w:shd w:val="clear" w:color="auto" w:fill="FFFFFF"/>
          <w:lang w:eastAsia="en-US"/>
        </w:rPr>
        <w:t>3</w:t>
      </w:r>
      <w:r>
        <w:rPr>
          <w:color w:val="444444"/>
          <w:sz w:val="28"/>
          <w:szCs w:val="28"/>
          <w:shd w:val="clear" w:color="auto" w:fill="FFFFFF"/>
          <w:lang w:eastAsia="en-US"/>
        </w:rPr>
        <w:t>)</w:t>
      </w:r>
      <w:r w:rsidRPr="00193CCD">
        <w:rPr>
          <w:sz w:val="28"/>
          <w:szCs w:val="28"/>
          <w:lang w:eastAsia="en-US"/>
        </w:rPr>
        <w:t xml:space="preserve">, </w:t>
      </w:r>
      <w:r>
        <w:rPr>
          <w:sz w:val="28"/>
          <w:szCs w:val="28"/>
          <w:lang w:eastAsia="en-US"/>
        </w:rPr>
        <w:t xml:space="preserve">размещен </w:t>
      </w:r>
      <w:r w:rsidRPr="00193CCD">
        <w:rPr>
          <w:sz w:val="28"/>
          <w:szCs w:val="28"/>
          <w:lang w:eastAsia="en-US"/>
        </w:rPr>
        <w:t>по</w:t>
      </w:r>
      <w:r>
        <w:rPr>
          <w:sz w:val="28"/>
          <w:szCs w:val="28"/>
          <w:lang w:eastAsia="en-US"/>
        </w:rPr>
        <w:t xml:space="preserve"> адресу:</w:t>
      </w:r>
    </w:p>
    <w:p w:rsidR="00193CCD" w:rsidRDefault="00346429" w:rsidP="00193CCD">
      <w:pPr>
        <w:widowControl/>
        <w:autoSpaceDE/>
        <w:autoSpaceDN/>
        <w:adjustRightInd/>
        <w:ind w:firstLine="567"/>
        <w:jc w:val="both"/>
        <w:rPr>
          <w:sz w:val="28"/>
          <w:szCs w:val="28"/>
          <w:lang w:eastAsia="en-US"/>
        </w:rPr>
      </w:pPr>
      <w:hyperlink r:id="rId37" w:history="1">
        <w:r w:rsidR="00193CCD" w:rsidRPr="00193CCD">
          <w:rPr>
            <w:color w:val="0563C1"/>
            <w:sz w:val="28"/>
            <w:szCs w:val="28"/>
            <w:u w:val="single"/>
            <w:lang w:eastAsia="en-US"/>
          </w:rPr>
          <w:t>http://www.mok68.ru/images/nosite/Шаблон_маршрутной_карты.xls</w:t>
        </w:r>
      </w:hyperlink>
    </w:p>
    <w:p w:rsidR="00A37A0D" w:rsidRPr="00193CCD" w:rsidRDefault="00A37A0D" w:rsidP="00193CCD">
      <w:pPr>
        <w:widowControl/>
        <w:autoSpaceDE/>
        <w:autoSpaceDN/>
        <w:adjustRightInd/>
        <w:ind w:firstLine="567"/>
        <w:jc w:val="both"/>
        <w:rPr>
          <w:color w:val="444444"/>
          <w:sz w:val="28"/>
          <w:szCs w:val="28"/>
          <w:shd w:val="clear" w:color="auto" w:fill="FFFFFF"/>
          <w:lang w:eastAsia="en-US"/>
        </w:rPr>
      </w:pPr>
    </w:p>
    <w:p w:rsidR="00193CCD" w:rsidRDefault="00193CCD" w:rsidP="00193CCD">
      <w:pPr>
        <w:widowControl/>
        <w:autoSpaceDE/>
        <w:autoSpaceDN/>
        <w:adjustRightInd/>
        <w:spacing w:after="240" w:line="276" w:lineRule="auto"/>
        <w:ind w:firstLine="709"/>
        <w:jc w:val="both"/>
        <w:rPr>
          <w:color w:val="444444"/>
          <w:sz w:val="28"/>
          <w:szCs w:val="28"/>
          <w:shd w:val="clear" w:color="auto" w:fill="FFFFFF"/>
          <w:lang w:eastAsia="en-US"/>
        </w:rPr>
      </w:pPr>
      <w:r>
        <w:rPr>
          <w:rFonts w:ascii="Calibri" w:hAnsi="Calibri"/>
          <w:noProof/>
          <w:sz w:val="22"/>
          <w:szCs w:val="22"/>
        </w:rPr>
        <w:drawing>
          <wp:inline distT="0" distB="0" distL="0" distR="0">
            <wp:extent cx="5238750" cy="452437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CCD" w:rsidRDefault="00193CCD" w:rsidP="00193CCD">
      <w:pPr>
        <w:pStyle w:val="Default"/>
        <w:spacing w:line="276" w:lineRule="auto"/>
        <w:jc w:val="center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</w:rPr>
        <w:t xml:space="preserve">Рисунок </w:t>
      </w:r>
      <w:r w:rsidR="007856BF">
        <w:rPr>
          <w:noProof/>
          <w:color w:val="auto"/>
          <w:sz w:val="28"/>
          <w:szCs w:val="28"/>
        </w:rPr>
        <w:t>3</w:t>
      </w:r>
      <w:r>
        <w:rPr>
          <w:noProof/>
          <w:color w:val="auto"/>
          <w:sz w:val="28"/>
          <w:szCs w:val="28"/>
        </w:rPr>
        <w:t>- Ш</w:t>
      </w:r>
      <w:r w:rsidRPr="00193CCD">
        <w:rPr>
          <w:noProof/>
          <w:color w:val="auto"/>
          <w:sz w:val="28"/>
          <w:szCs w:val="28"/>
        </w:rPr>
        <w:t>аблон маршрутной карты</w:t>
      </w:r>
    </w:p>
    <w:p w:rsidR="00193CCD" w:rsidRPr="00193CCD" w:rsidRDefault="00193CCD" w:rsidP="00E17130">
      <w:pPr>
        <w:widowControl/>
        <w:autoSpaceDE/>
        <w:autoSpaceDN/>
        <w:adjustRightInd/>
        <w:spacing w:before="240"/>
        <w:ind w:firstLine="709"/>
        <w:jc w:val="both"/>
        <w:rPr>
          <w:color w:val="444444"/>
          <w:sz w:val="28"/>
          <w:szCs w:val="28"/>
          <w:shd w:val="clear" w:color="auto" w:fill="FFFFFF"/>
          <w:lang w:eastAsia="en-US"/>
        </w:rPr>
      </w:pPr>
      <w:r w:rsidRPr="00193CCD">
        <w:rPr>
          <w:color w:val="444444"/>
          <w:sz w:val="28"/>
          <w:szCs w:val="28"/>
          <w:shd w:val="clear" w:color="auto" w:fill="FFFFFF"/>
          <w:lang w:eastAsia="en-US"/>
        </w:rPr>
        <w:t xml:space="preserve">Шаблон представляет собой файл электронной таблицы, в котором согласно ГОСТ 3.1118-82 произведено форматирование ячеек. Исходя из этого, любую ячейку </w:t>
      </w:r>
      <w:r w:rsidR="001350C1">
        <w:rPr>
          <w:color w:val="444444"/>
          <w:sz w:val="28"/>
          <w:szCs w:val="28"/>
          <w:shd w:val="clear" w:color="auto" w:fill="FFFFFF"/>
          <w:lang w:eastAsia="en-US"/>
        </w:rPr>
        <w:t xml:space="preserve">маршрутной </w:t>
      </w:r>
      <w:r w:rsidRPr="00193CCD">
        <w:rPr>
          <w:color w:val="444444"/>
          <w:sz w:val="28"/>
          <w:szCs w:val="28"/>
          <w:shd w:val="clear" w:color="auto" w:fill="FFFFFF"/>
          <w:lang w:eastAsia="en-US"/>
        </w:rPr>
        <w:t>карты можно редактировать. Так же можно добавлять нужные ячейки, удалять лишние.</w:t>
      </w:r>
    </w:p>
    <w:p w:rsidR="001350C1" w:rsidRDefault="00193CCD" w:rsidP="00E17130">
      <w:pPr>
        <w:widowControl/>
        <w:autoSpaceDE/>
        <w:autoSpaceDN/>
        <w:adjustRightInd/>
        <w:spacing w:after="240"/>
        <w:ind w:firstLine="709"/>
        <w:jc w:val="both"/>
        <w:rPr>
          <w:color w:val="444444"/>
          <w:sz w:val="28"/>
          <w:szCs w:val="28"/>
          <w:shd w:val="clear" w:color="auto" w:fill="FFFFFF"/>
          <w:lang w:eastAsia="en-US"/>
        </w:rPr>
      </w:pPr>
      <w:r w:rsidRPr="00193CCD">
        <w:rPr>
          <w:color w:val="444444"/>
          <w:sz w:val="28"/>
          <w:szCs w:val="28"/>
          <w:shd w:val="clear" w:color="auto" w:fill="FFFFFF"/>
          <w:lang w:eastAsia="en-US"/>
        </w:rPr>
        <w:t xml:space="preserve">Начиная с шестнадцатой строки </w:t>
      </w:r>
      <w:proofErr w:type="gramStart"/>
      <w:r w:rsidRPr="00193CCD">
        <w:rPr>
          <w:color w:val="444444"/>
          <w:sz w:val="28"/>
          <w:szCs w:val="28"/>
          <w:shd w:val="clear" w:color="auto" w:fill="FFFFFF"/>
          <w:lang w:eastAsia="en-US"/>
        </w:rPr>
        <w:t>таблицы</w:t>
      </w:r>
      <w:proofErr w:type="gramEnd"/>
      <w:r w:rsidRPr="00193CCD">
        <w:rPr>
          <w:color w:val="444444"/>
          <w:sz w:val="28"/>
          <w:szCs w:val="28"/>
          <w:shd w:val="clear" w:color="auto" w:fill="FFFFFF"/>
          <w:lang w:eastAsia="en-US"/>
        </w:rPr>
        <w:t xml:space="preserve"> находятся строки, в которые необходимо вносить информацию о </w:t>
      </w:r>
      <w:r w:rsidR="001350C1" w:rsidRPr="001350C1">
        <w:rPr>
          <w:color w:val="444444"/>
          <w:sz w:val="28"/>
          <w:szCs w:val="28"/>
          <w:shd w:val="clear" w:color="auto" w:fill="FFFFFF"/>
          <w:lang w:eastAsia="en-US"/>
        </w:rPr>
        <w:t xml:space="preserve">технологических </w:t>
      </w:r>
      <w:r w:rsidRPr="00193CCD">
        <w:rPr>
          <w:color w:val="444444"/>
          <w:sz w:val="28"/>
          <w:szCs w:val="28"/>
          <w:shd w:val="clear" w:color="auto" w:fill="FFFFFF"/>
          <w:lang w:eastAsia="en-US"/>
        </w:rPr>
        <w:t>процессах изготовления детали</w:t>
      </w:r>
      <w:r w:rsidR="001350C1">
        <w:rPr>
          <w:color w:val="444444"/>
          <w:sz w:val="28"/>
          <w:szCs w:val="28"/>
          <w:shd w:val="clear" w:color="auto" w:fill="FFFFFF"/>
          <w:lang w:eastAsia="en-US"/>
        </w:rPr>
        <w:t xml:space="preserve"> или сборочной единицы</w:t>
      </w:r>
      <w:r w:rsidRPr="00193CCD">
        <w:rPr>
          <w:color w:val="444444"/>
          <w:sz w:val="28"/>
          <w:szCs w:val="28"/>
          <w:shd w:val="clear" w:color="auto" w:fill="FFFFFF"/>
          <w:lang w:eastAsia="en-US"/>
        </w:rPr>
        <w:t xml:space="preserve">. </w:t>
      </w:r>
    </w:p>
    <w:p w:rsidR="00193CCD" w:rsidRPr="00193CCD" w:rsidRDefault="00193CCD" w:rsidP="00E17130">
      <w:pPr>
        <w:widowControl/>
        <w:autoSpaceDE/>
        <w:autoSpaceDN/>
        <w:adjustRightInd/>
        <w:ind w:firstLine="709"/>
        <w:jc w:val="both"/>
        <w:rPr>
          <w:color w:val="444444"/>
          <w:sz w:val="28"/>
          <w:szCs w:val="28"/>
          <w:shd w:val="clear" w:color="auto" w:fill="FFFFFF"/>
          <w:lang w:eastAsia="en-US"/>
        </w:rPr>
      </w:pPr>
      <w:r w:rsidRPr="00193CCD">
        <w:rPr>
          <w:color w:val="444444"/>
          <w:sz w:val="28"/>
          <w:szCs w:val="28"/>
          <w:shd w:val="clear" w:color="auto" w:fill="FFFFFF"/>
          <w:lang w:eastAsia="en-US"/>
        </w:rPr>
        <w:lastRenderedPageBreak/>
        <w:t>Обрати</w:t>
      </w:r>
      <w:r w:rsidR="001350C1">
        <w:rPr>
          <w:color w:val="444444"/>
          <w:sz w:val="28"/>
          <w:szCs w:val="28"/>
          <w:shd w:val="clear" w:color="auto" w:fill="FFFFFF"/>
          <w:lang w:eastAsia="en-US"/>
        </w:rPr>
        <w:t>ть</w:t>
      </w:r>
      <w:r w:rsidRPr="00193CCD">
        <w:rPr>
          <w:color w:val="444444"/>
          <w:sz w:val="28"/>
          <w:szCs w:val="28"/>
          <w:shd w:val="clear" w:color="auto" w:fill="FFFFFF"/>
          <w:lang w:eastAsia="en-US"/>
        </w:rPr>
        <w:t xml:space="preserve"> внимание на то, что нумерация операций идет сквозная и не автоматическая, следовательно, необходимо самостоятельно следить за правильностью нумерации строк, начинающихся с 16 строки таблицы.</w:t>
      </w:r>
    </w:p>
    <w:p w:rsidR="001350C1" w:rsidRDefault="00193CCD" w:rsidP="00E17130">
      <w:pPr>
        <w:widowControl/>
        <w:autoSpaceDE/>
        <w:autoSpaceDN/>
        <w:adjustRightInd/>
        <w:ind w:firstLine="567"/>
        <w:jc w:val="both"/>
        <w:rPr>
          <w:color w:val="444444"/>
          <w:sz w:val="28"/>
          <w:szCs w:val="28"/>
          <w:shd w:val="clear" w:color="auto" w:fill="FFFFFF"/>
          <w:lang w:eastAsia="en-US"/>
        </w:rPr>
      </w:pPr>
      <w:r w:rsidRPr="00193CCD">
        <w:rPr>
          <w:color w:val="444444"/>
          <w:sz w:val="28"/>
          <w:szCs w:val="28"/>
          <w:shd w:val="clear" w:color="auto" w:fill="FFFFFF"/>
          <w:lang w:eastAsia="en-US"/>
        </w:rPr>
        <w:t xml:space="preserve">В случае нехватки строк, необходимо самостоятельно добавить строки в указанный шаблон </w:t>
      </w:r>
      <w:r w:rsidR="001350C1" w:rsidRPr="001350C1">
        <w:rPr>
          <w:color w:val="444444"/>
          <w:sz w:val="28"/>
          <w:szCs w:val="28"/>
          <w:shd w:val="clear" w:color="auto" w:fill="FFFFFF"/>
          <w:lang w:eastAsia="en-US"/>
        </w:rPr>
        <w:t>маршрутной карты</w:t>
      </w:r>
      <w:r w:rsidRPr="00193CCD">
        <w:rPr>
          <w:color w:val="444444"/>
          <w:sz w:val="28"/>
          <w:szCs w:val="28"/>
          <w:shd w:val="clear" w:color="auto" w:fill="FFFFFF"/>
          <w:lang w:eastAsia="en-US"/>
        </w:rPr>
        <w:t xml:space="preserve">. </w:t>
      </w:r>
    </w:p>
    <w:p w:rsidR="001350C1" w:rsidRDefault="00193CCD" w:rsidP="00E17130">
      <w:pPr>
        <w:widowControl/>
        <w:autoSpaceDE/>
        <w:autoSpaceDN/>
        <w:adjustRightInd/>
        <w:ind w:firstLine="567"/>
        <w:jc w:val="both"/>
        <w:rPr>
          <w:color w:val="444444"/>
          <w:sz w:val="28"/>
          <w:szCs w:val="28"/>
          <w:shd w:val="clear" w:color="auto" w:fill="FFFFFF"/>
          <w:lang w:eastAsia="en-US"/>
        </w:rPr>
      </w:pPr>
      <w:proofErr w:type="gramStart"/>
      <w:r w:rsidRPr="00193CCD">
        <w:rPr>
          <w:color w:val="444444"/>
          <w:sz w:val="28"/>
          <w:szCs w:val="28"/>
          <w:shd w:val="clear" w:color="auto" w:fill="FFFFFF"/>
          <w:lang w:eastAsia="en-US"/>
        </w:rPr>
        <w:t>Для добавления строк необходимо помнить, что новая строка будет вставлена в документ выше выделенной (не забыва</w:t>
      </w:r>
      <w:r w:rsidR="001350C1">
        <w:rPr>
          <w:color w:val="444444"/>
          <w:sz w:val="28"/>
          <w:szCs w:val="28"/>
          <w:shd w:val="clear" w:color="auto" w:fill="FFFFFF"/>
          <w:lang w:eastAsia="en-US"/>
        </w:rPr>
        <w:t>ть</w:t>
      </w:r>
      <w:r w:rsidRPr="00193CCD">
        <w:rPr>
          <w:color w:val="444444"/>
          <w:sz w:val="28"/>
          <w:szCs w:val="28"/>
          <w:shd w:val="clear" w:color="auto" w:fill="FFFFFF"/>
          <w:lang w:eastAsia="en-US"/>
        </w:rPr>
        <w:t xml:space="preserve"> контролировать нумерацию строк). </w:t>
      </w:r>
      <w:proofErr w:type="gramEnd"/>
    </w:p>
    <w:p w:rsidR="00193CCD" w:rsidRPr="00193CCD" w:rsidRDefault="00193CCD" w:rsidP="00E17130">
      <w:pPr>
        <w:widowControl/>
        <w:autoSpaceDE/>
        <w:autoSpaceDN/>
        <w:adjustRightInd/>
        <w:ind w:firstLine="567"/>
        <w:jc w:val="both"/>
        <w:rPr>
          <w:color w:val="444444"/>
          <w:sz w:val="28"/>
          <w:szCs w:val="28"/>
          <w:shd w:val="clear" w:color="auto" w:fill="FFFFFF"/>
          <w:lang w:eastAsia="en-US"/>
        </w:rPr>
      </w:pPr>
      <w:r w:rsidRPr="00193CCD">
        <w:rPr>
          <w:color w:val="444444"/>
          <w:sz w:val="28"/>
          <w:szCs w:val="28"/>
          <w:shd w:val="clear" w:color="auto" w:fill="FFFFFF"/>
          <w:lang w:eastAsia="en-US"/>
        </w:rPr>
        <w:t>Например, вставим новую строку ниже строки</w:t>
      </w:r>
      <w:proofErr w:type="gramStart"/>
      <w:r w:rsidRPr="00193CCD">
        <w:rPr>
          <w:color w:val="444444"/>
          <w:sz w:val="28"/>
          <w:szCs w:val="28"/>
          <w:shd w:val="clear" w:color="auto" w:fill="FFFFFF"/>
          <w:lang w:eastAsia="en-US"/>
        </w:rPr>
        <w:t xml:space="preserve"> Т</w:t>
      </w:r>
      <w:proofErr w:type="gramEnd"/>
      <w:r w:rsidRPr="00193CCD">
        <w:rPr>
          <w:color w:val="444444"/>
          <w:sz w:val="28"/>
          <w:szCs w:val="28"/>
          <w:shd w:val="clear" w:color="auto" w:fill="FFFFFF"/>
          <w:lang w:eastAsia="en-US"/>
        </w:rPr>
        <w:t xml:space="preserve"> 04</w:t>
      </w:r>
      <w:r w:rsidR="001350C1">
        <w:rPr>
          <w:color w:val="444444"/>
          <w:sz w:val="28"/>
          <w:szCs w:val="28"/>
          <w:shd w:val="clear" w:color="auto" w:fill="FFFFFF"/>
          <w:lang w:eastAsia="en-US"/>
        </w:rPr>
        <w:t xml:space="preserve"> -</w:t>
      </w:r>
      <w:r w:rsidR="001350C1" w:rsidRPr="00193CCD">
        <w:rPr>
          <w:color w:val="444444"/>
          <w:sz w:val="28"/>
          <w:szCs w:val="28"/>
          <w:shd w:val="clear" w:color="auto" w:fill="FFFFFF"/>
          <w:lang w:eastAsia="en-US"/>
        </w:rPr>
        <w:t xml:space="preserve">строка 19 документа </w:t>
      </w:r>
      <w:r w:rsidRPr="00193CCD">
        <w:rPr>
          <w:color w:val="444444"/>
          <w:sz w:val="28"/>
          <w:szCs w:val="28"/>
          <w:shd w:val="clear" w:color="auto" w:fill="FFFFFF"/>
          <w:lang w:eastAsia="en-US"/>
        </w:rPr>
        <w:t>(</w:t>
      </w:r>
      <w:r w:rsidR="001350C1">
        <w:rPr>
          <w:color w:val="444444"/>
          <w:sz w:val="28"/>
          <w:szCs w:val="28"/>
          <w:shd w:val="clear" w:color="auto" w:fill="FFFFFF"/>
          <w:lang w:eastAsia="en-US"/>
        </w:rPr>
        <w:t>см. поэтапно на рис</w:t>
      </w:r>
      <w:r w:rsidR="00E17130">
        <w:rPr>
          <w:color w:val="444444"/>
          <w:sz w:val="28"/>
          <w:szCs w:val="28"/>
          <w:shd w:val="clear" w:color="auto" w:fill="FFFFFF"/>
          <w:lang w:eastAsia="en-US"/>
        </w:rPr>
        <w:t>унках)</w:t>
      </w:r>
      <w:r w:rsidRPr="00193CCD">
        <w:rPr>
          <w:color w:val="444444"/>
          <w:sz w:val="28"/>
          <w:szCs w:val="28"/>
          <w:shd w:val="clear" w:color="auto" w:fill="FFFFFF"/>
          <w:lang w:eastAsia="en-US"/>
        </w:rPr>
        <w:t>.</w:t>
      </w:r>
    </w:p>
    <w:p w:rsidR="00193CCD" w:rsidRPr="00193CCD" w:rsidRDefault="00193CCD" w:rsidP="00E17130">
      <w:pPr>
        <w:widowControl/>
        <w:autoSpaceDE/>
        <w:autoSpaceDN/>
        <w:adjustRightInd/>
        <w:spacing w:after="240" w:line="276" w:lineRule="auto"/>
        <w:jc w:val="center"/>
        <w:rPr>
          <w:color w:val="444444"/>
          <w:sz w:val="28"/>
          <w:szCs w:val="28"/>
          <w:shd w:val="clear" w:color="auto" w:fill="FFFFFF"/>
          <w:lang w:eastAsia="en-US"/>
        </w:rPr>
      </w:pPr>
      <w:r>
        <w:rPr>
          <w:rFonts w:ascii="Calibri" w:hAnsi="Calibri"/>
          <w:noProof/>
          <w:sz w:val="22"/>
          <w:szCs w:val="22"/>
        </w:rPr>
        <w:drawing>
          <wp:inline distT="0" distB="0" distL="0" distR="0">
            <wp:extent cx="5038725" cy="231457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CCD" w:rsidRPr="00193CCD" w:rsidRDefault="00193CCD" w:rsidP="00E17130">
      <w:pPr>
        <w:widowControl/>
        <w:autoSpaceDE/>
        <w:autoSpaceDN/>
        <w:adjustRightInd/>
        <w:spacing w:after="240"/>
        <w:ind w:firstLine="567"/>
        <w:jc w:val="both"/>
        <w:rPr>
          <w:color w:val="444444"/>
          <w:sz w:val="28"/>
          <w:szCs w:val="28"/>
          <w:shd w:val="clear" w:color="auto" w:fill="FFFFFF"/>
          <w:lang w:eastAsia="en-US"/>
        </w:rPr>
      </w:pPr>
      <w:r w:rsidRPr="00193CCD">
        <w:rPr>
          <w:color w:val="444444"/>
          <w:sz w:val="28"/>
          <w:szCs w:val="28"/>
          <w:shd w:val="clear" w:color="auto" w:fill="FFFFFF"/>
          <w:lang w:eastAsia="en-US"/>
        </w:rPr>
        <w:t xml:space="preserve">Для этого необходимо правой кнопкой мыши (ПКМ) щелкнуть по номеру строки ниже (строка №20) и выбрать команду «Вставить». </w:t>
      </w:r>
    </w:p>
    <w:p w:rsidR="00193CCD" w:rsidRPr="00193CCD" w:rsidRDefault="00193CCD" w:rsidP="00E17130">
      <w:pPr>
        <w:widowControl/>
        <w:autoSpaceDE/>
        <w:autoSpaceDN/>
        <w:adjustRightInd/>
        <w:spacing w:after="240" w:line="276" w:lineRule="auto"/>
        <w:jc w:val="center"/>
        <w:rPr>
          <w:color w:val="444444"/>
          <w:sz w:val="28"/>
          <w:szCs w:val="28"/>
          <w:shd w:val="clear" w:color="auto" w:fill="FFFFFF"/>
          <w:lang w:eastAsia="en-US"/>
        </w:rPr>
      </w:pPr>
      <w:r>
        <w:rPr>
          <w:rFonts w:ascii="Calibri" w:hAnsi="Calibri"/>
          <w:noProof/>
          <w:sz w:val="22"/>
          <w:szCs w:val="22"/>
        </w:rPr>
        <w:drawing>
          <wp:inline distT="0" distB="0" distL="0" distR="0">
            <wp:extent cx="5038725" cy="346710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CCD" w:rsidRPr="00193CCD" w:rsidRDefault="00193CCD" w:rsidP="007856BF">
      <w:pPr>
        <w:widowControl/>
        <w:autoSpaceDE/>
        <w:autoSpaceDN/>
        <w:adjustRightInd/>
        <w:ind w:firstLine="567"/>
        <w:jc w:val="both"/>
        <w:rPr>
          <w:color w:val="444444"/>
          <w:sz w:val="28"/>
          <w:szCs w:val="28"/>
          <w:shd w:val="clear" w:color="auto" w:fill="FFFFFF"/>
          <w:lang w:eastAsia="en-US"/>
        </w:rPr>
      </w:pPr>
      <w:r w:rsidRPr="00193CCD">
        <w:rPr>
          <w:color w:val="444444"/>
          <w:sz w:val="28"/>
          <w:szCs w:val="28"/>
          <w:shd w:val="clear" w:color="auto" w:fill="FFFFFF"/>
          <w:lang w:eastAsia="en-US"/>
        </w:rPr>
        <w:lastRenderedPageBreak/>
        <w:t>На 20 строке документа получим пустую строку без нужного форматирования.</w:t>
      </w:r>
    </w:p>
    <w:p w:rsidR="00193CCD" w:rsidRPr="00193CCD" w:rsidRDefault="00193CCD" w:rsidP="00E17130">
      <w:pPr>
        <w:widowControl/>
        <w:autoSpaceDE/>
        <w:autoSpaceDN/>
        <w:adjustRightInd/>
        <w:spacing w:after="240" w:line="276" w:lineRule="auto"/>
        <w:jc w:val="center"/>
        <w:rPr>
          <w:color w:val="444444"/>
          <w:sz w:val="28"/>
          <w:szCs w:val="28"/>
          <w:shd w:val="clear" w:color="auto" w:fill="FFFFFF"/>
          <w:lang w:eastAsia="en-US"/>
        </w:rPr>
      </w:pPr>
      <w:r>
        <w:rPr>
          <w:rFonts w:ascii="Calibri" w:hAnsi="Calibri"/>
          <w:noProof/>
          <w:sz w:val="22"/>
          <w:szCs w:val="22"/>
        </w:rPr>
        <w:drawing>
          <wp:inline distT="0" distB="0" distL="0" distR="0">
            <wp:extent cx="4210050" cy="2244298"/>
            <wp:effectExtent l="0" t="0" r="0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199" cy="2248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CCD" w:rsidRPr="00193CCD" w:rsidRDefault="00193CCD" w:rsidP="007856BF">
      <w:pPr>
        <w:widowControl/>
        <w:autoSpaceDE/>
        <w:autoSpaceDN/>
        <w:adjustRightInd/>
        <w:ind w:firstLine="567"/>
        <w:jc w:val="both"/>
        <w:rPr>
          <w:color w:val="444444"/>
          <w:sz w:val="28"/>
          <w:szCs w:val="28"/>
          <w:shd w:val="clear" w:color="auto" w:fill="FFFFFF"/>
          <w:lang w:eastAsia="en-US"/>
        </w:rPr>
      </w:pPr>
      <w:r w:rsidRPr="00193CCD">
        <w:rPr>
          <w:color w:val="444444"/>
          <w:sz w:val="28"/>
          <w:szCs w:val="28"/>
          <w:shd w:val="clear" w:color="auto" w:fill="FFFFFF"/>
          <w:lang w:eastAsia="en-US"/>
        </w:rPr>
        <w:t>Применяя выделение нужных ячеек и команду меню «Объединить ячейки» добиваемся нужного форматирования полученной строки.</w:t>
      </w:r>
    </w:p>
    <w:p w:rsidR="00193CCD" w:rsidRPr="00193CCD" w:rsidRDefault="00193CCD" w:rsidP="00E17130">
      <w:pPr>
        <w:widowControl/>
        <w:autoSpaceDE/>
        <w:autoSpaceDN/>
        <w:adjustRightInd/>
        <w:spacing w:after="240" w:line="276" w:lineRule="auto"/>
        <w:jc w:val="center"/>
        <w:rPr>
          <w:color w:val="444444"/>
          <w:sz w:val="28"/>
          <w:szCs w:val="28"/>
          <w:shd w:val="clear" w:color="auto" w:fill="FFFFFF"/>
          <w:lang w:eastAsia="en-US"/>
        </w:rPr>
      </w:pPr>
      <w:r>
        <w:rPr>
          <w:rFonts w:ascii="Calibri" w:hAnsi="Calibri"/>
          <w:noProof/>
          <w:sz w:val="22"/>
          <w:szCs w:val="22"/>
        </w:rPr>
        <w:drawing>
          <wp:inline distT="0" distB="0" distL="0" distR="0">
            <wp:extent cx="4286915" cy="25527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328" cy="2554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CCD" w:rsidRPr="00193CCD" w:rsidRDefault="00193CCD" w:rsidP="007856BF">
      <w:pPr>
        <w:widowControl/>
        <w:autoSpaceDE/>
        <w:autoSpaceDN/>
        <w:adjustRightInd/>
        <w:spacing w:line="276" w:lineRule="auto"/>
        <w:ind w:firstLine="709"/>
        <w:jc w:val="both"/>
        <w:rPr>
          <w:color w:val="444444"/>
          <w:sz w:val="28"/>
          <w:szCs w:val="28"/>
          <w:shd w:val="clear" w:color="auto" w:fill="FFFFFF"/>
          <w:lang w:eastAsia="en-US"/>
        </w:rPr>
      </w:pPr>
      <w:r w:rsidRPr="00193CCD">
        <w:rPr>
          <w:color w:val="444444"/>
          <w:sz w:val="28"/>
          <w:szCs w:val="28"/>
          <w:shd w:val="clear" w:color="auto" w:fill="FFFFFF"/>
          <w:lang w:eastAsia="en-US"/>
        </w:rPr>
        <w:t xml:space="preserve">Получим </w:t>
      </w:r>
      <w:r w:rsidR="001350C1">
        <w:rPr>
          <w:color w:val="444444"/>
          <w:sz w:val="28"/>
          <w:szCs w:val="28"/>
          <w:shd w:val="clear" w:color="auto" w:fill="FFFFFF"/>
          <w:lang w:eastAsia="en-US"/>
        </w:rPr>
        <w:t>следующий вид МК:</w:t>
      </w:r>
    </w:p>
    <w:p w:rsidR="00193CCD" w:rsidRPr="00193CCD" w:rsidRDefault="00193CCD" w:rsidP="00E17130">
      <w:pPr>
        <w:widowControl/>
        <w:autoSpaceDE/>
        <w:autoSpaceDN/>
        <w:adjustRightInd/>
        <w:spacing w:after="240" w:line="276" w:lineRule="auto"/>
        <w:jc w:val="center"/>
        <w:rPr>
          <w:color w:val="444444"/>
          <w:sz w:val="28"/>
          <w:szCs w:val="28"/>
          <w:shd w:val="clear" w:color="auto" w:fill="FFFFFF"/>
          <w:lang w:eastAsia="en-US"/>
        </w:rPr>
      </w:pPr>
      <w:r>
        <w:rPr>
          <w:rFonts w:ascii="Calibri" w:hAnsi="Calibri"/>
          <w:noProof/>
          <w:sz w:val="22"/>
          <w:szCs w:val="22"/>
        </w:rPr>
        <w:drawing>
          <wp:inline distT="0" distB="0" distL="0" distR="0">
            <wp:extent cx="4235450" cy="27622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68" cy="2762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0C1" w:rsidRDefault="00193CCD" w:rsidP="00E17130">
      <w:pPr>
        <w:widowControl/>
        <w:autoSpaceDE/>
        <w:autoSpaceDN/>
        <w:adjustRightInd/>
        <w:ind w:firstLine="709"/>
        <w:jc w:val="both"/>
        <w:rPr>
          <w:color w:val="444444"/>
          <w:sz w:val="28"/>
          <w:szCs w:val="28"/>
          <w:shd w:val="clear" w:color="auto" w:fill="FFFFFF"/>
          <w:lang w:eastAsia="en-US"/>
        </w:rPr>
      </w:pPr>
      <w:r w:rsidRPr="00193CCD">
        <w:rPr>
          <w:color w:val="444444"/>
          <w:sz w:val="28"/>
          <w:szCs w:val="28"/>
          <w:shd w:val="clear" w:color="auto" w:fill="FFFFFF"/>
          <w:lang w:eastAsia="en-US"/>
        </w:rPr>
        <w:lastRenderedPageBreak/>
        <w:t>Не забыва</w:t>
      </w:r>
      <w:r w:rsidR="001350C1">
        <w:rPr>
          <w:color w:val="444444"/>
          <w:sz w:val="28"/>
          <w:szCs w:val="28"/>
          <w:shd w:val="clear" w:color="auto" w:fill="FFFFFF"/>
          <w:lang w:eastAsia="en-US"/>
        </w:rPr>
        <w:t>ть</w:t>
      </w:r>
      <w:r w:rsidRPr="00193CCD">
        <w:rPr>
          <w:color w:val="444444"/>
          <w:sz w:val="28"/>
          <w:szCs w:val="28"/>
          <w:shd w:val="clear" w:color="auto" w:fill="FFFFFF"/>
          <w:lang w:eastAsia="en-US"/>
        </w:rPr>
        <w:t xml:space="preserve"> измен</w:t>
      </w:r>
      <w:r w:rsidR="00E17130">
        <w:rPr>
          <w:color w:val="444444"/>
          <w:sz w:val="28"/>
          <w:szCs w:val="28"/>
          <w:shd w:val="clear" w:color="auto" w:fill="FFFFFF"/>
          <w:lang w:eastAsia="en-US"/>
        </w:rPr>
        <w:t>я</w:t>
      </w:r>
      <w:r w:rsidRPr="00193CCD">
        <w:rPr>
          <w:color w:val="444444"/>
          <w:sz w:val="28"/>
          <w:szCs w:val="28"/>
          <w:shd w:val="clear" w:color="auto" w:fill="FFFFFF"/>
          <w:lang w:eastAsia="en-US"/>
        </w:rPr>
        <w:t>ть нумерацию строк последовательности</w:t>
      </w:r>
      <w:r w:rsidR="001350C1">
        <w:rPr>
          <w:color w:val="444444"/>
          <w:sz w:val="28"/>
          <w:szCs w:val="28"/>
          <w:shd w:val="clear" w:color="auto" w:fill="FFFFFF"/>
          <w:lang w:eastAsia="en-US"/>
        </w:rPr>
        <w:t xml:space="preserve">! </w:t>
      </w:r>
    </w:p>
    <w:p w:rsidR="00193CCD" w:rsidRPr="00193CCD" w:rsidRDefault="001350C1" w:rsidP="001350C1">
      <w:pPr>
        <w:widowControl/>
        <w:autoSpaceDE/>
        <w:autoSpaceDN/>
        <w:adjustRightInd/>
        <w:spacing w:line="276" w:lineRule="auto"/>
        <w:ind w:firstLine="709"/>
        <w:jc w:val="both"/>
        <w:rPr>
          <w:sz w:val="28"/>
          <w:szCs w:val="28"/>
          <w:lang w:eastAsia="en-US"/>
        </w:rPr>
      </w:pPr>
      <w:r>
        <w:rPr>
          <w:color w:val="444444"/>
          <w:sz w:val="28"/>
          <w:szCs w:val="28"/>
          <w:shd w:val="clear" w:color="auto" w:fill="FFFFFF"/>
          <w:lang w:eastAsia="en-US"/>
        </w:rPr>
        <w:t>К</w:t>
      </w:r>
      <w:r w:rsidR="00193CCD" w:rsidRPr="00193CCD">
        <w:rPr>
          <w:color w:val="444444"/>
          <w:sz w:val="28"/>
          <w:szCs w:val="28"/>
          <w:shd w:val="clear" w:color="auto" w:fill="FFFFFF"/>
          <w:lang w:eastAsia="en-US"/>
        </w:rPr>
        <w:t>онечн</w:t>
      </w:r>
      <w:r>
        <w:rPr>
          <w:color w:val="444444"/>
          <w:sz w:val="28"/>
          <w:szCs w:val="28"/>
          <w:shd w:val="clear" w:color="auto" w:fill="FFFFFF"/>
          <w:lang w:eastAsia="en-US"/>
        </w:rPr>
        <w:t>ый результат:</w:t>
      </w:r>
    </w:p>
    <w:p w:rsidR="00193CCD" w:rsidRPr="00193CCD" w:rsidRDefault="00193CCD" w:rsidP="007856BF">
      <w:pPr>
        <w:widowControl/>
        <w:autoSpaceDE/>
        <w:autoSpaceDN/>
        <w:adjustRightInd/>
        <w:spacing w:after="240" w:line="276" w:lineRule="auto"/>
        <w:ind w:firstLine="709"/>
        <w:jc w:val="center"/>
        <w:rPr>
          <w:sz w:val="28"/>
          <w:szCs w:val="28"/>
          <w:lang w:val="en-US" w:eastAsia="en-US"/>
        </w:rPr>
      </w:pPr>
      <w:r>
        <w:rPr>
          <w:rFonts w:ascii="Calibri" w:hAnsi="Calibri"/>
          <w:noProof/>
          <w:sz w:val="22"/>
          <w:szCs w:val="22"/>
        </w:rPr>
        <w:drawing>
          <wp:inline distT="0" distB="0" distL="0" distR="0">
            <wp:extent cx="4205656" cy="2981325"/>
            <wp:effectExtent l="0" t="0" r="444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198" cy="298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CCD" w:rsidRPr="00193CCD" w:rsidRDefault="001350C1" w:rsidP="00193CCD">
      <w:pPr>
        <w:widowControl/>
        <w:autoSpaceDE/>
        <w:autoSpaceDN/>
        <w:adjustRightInd/>
        <w:spacing w:after="240" w:line="276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</w:t>
      </w:r>
      <w:r w:rsidR="00193CCD" w:rsidRPr="00193CCD">
        <w:rPr>
          <w:sz w:val="28"/>
          <w:szCs w:val="28"/>
          <w:lang w:eastAsia="en-US"/>
        </w:rPr>
        <w:t>ример</w:t>
      </w:r>
      <w:r>
        <w:rPr>
          <w:sz w:val="28"/>
          <w:szCs w:val="28"/>
          <w:lang w:eastAsia="en-US"/>
        </w:rPr>
        <w:t>ы</w:t>
      </w:r>
      <w:r w:rsidR="00193CCD" w:rsidRPr="00193CCD">
        <w:rPr>
          <w:sz w:val="28"/>
          <w:szCs w:val="28"/>
          <w:lang w:eastAsia="en-US"/>
        </w:rPr>
        <w:t xml:space="preserve"> заполненны</w:t>
      </w:r>
      <w:r>
        <w:rPr>
          <w:sz w:val="28"/>
          <w:szCs w:val="28"/>
          <w:lang w:eastAsia="en-US"/>
        </w:rPr>
        <w:t>х</w:t>
      </w:r>
      <w:r w:rsidR="00193CCD" w:rsidRPr="00193CCD">
        <w:rPr>
          <w:sz w:val="28"/>
          <w:szCs w:val="28"/>
          <w:lang w:eastAsia="en-US"/>
        </w:rPr>
        <w:t xml:space="preserve"> маршрутны</w:t>
      </w:r>
      <w:r>
        <w:rPr>
          <w:sz w:val="28"/>
          <w:szCs w:val="28"/>
          <w:lang w:eastAsia="en-US"/>
        </w:rPr>
        <w:t>х карт приведены на рисунках</w:t>
      </w:r>
      <w:proofErr w:type="gramStart"/>
      <w:r w:rsidR="007856BF">
        <w:rPr>
          <w:sz w:val="28"/>
          <w:szCs w:val="28"/>
          <w:lang w:eastAsia="en-US"/>
        </w:rPr>
        <w:t>4</w:t>
      </w:r>
      <w:proofErr w:type="gramEnd"/>
      <w:r w:rsidR="007856BF">
        <w:rPr>
          <w:sz w:val="28"/>
          <w:szCs w:val="28"/>
          <w:lang w:eastAsia="en-US"/>
        </w:rPr>
        <w:t>,5,6.</w:t>
      </w:r>
    </w:p>
    <w:p w:rsidR="00193CCD" w:rsidRPr="00193CCD" w:rsidRDefault="00A57059" w:rsidP="00E17130">
      <w:pPr>
        <w:widowControl/>
        <w:autoSpaceDE/>
        <w:autoSpaceDN/>
        <w:adjustRightInd/>
        <w:spacing w:after="240" w:line="276" w:lineRule="auto"/>
        <w:jc w:val="center"/>
        <w:rPr>
          <w:sz w:val="28"/>
          <w:szCs w:val="28"/>
          <w:u w:val="single"/>
          <w:lang w:eastAsia="en-US"/>
        </w:rPr>
      </w:pPr>
      <w:r>
        <w:rPr>
          <w:noProof/>
        </w:rPr>
        <w:drawing>
          <wp:inline distT="0" distB="0" distL="0" distR="0">
            <wp:extent cx="3995387" cy="4788000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5387" cy="47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CCD" w:rsidRPr="00193CCD" w:rsidRDefault="00E17130" w:rsidP="00E17130">
      <w:pPr>
        <w:widowControl/>
        <w:autoSpaceDE/>
        <w:autoSpaceDN/>
        <w:adjustRightInd/>
        <w:spacing w:after="240" w:line="276" w:lineRule="auto"/>
        <w:jc w:val="center"/>
        <w:rPr>
          <w:sz w:val="28"/>
          <w:szCs w:val="28"/>
          <w:lang w:eastAsia="en-US"/>
        </w:rPr>
      </w:pPr>
      <w:r w:rsidRPr="00E17130">
        <w:rPr>
          <w:sz w:val="28"/>
          <w:szCs w:val="28"/>
          <w:lang w:eastAsia="en-US"/>
        </w:rPr>
        <w:t xml:space="preserve">Рисунок </w:t>
      </w:r>
      <w:r w:rsidR="007856BF">
        <w:rPr>
          <w:sz w:val="28"/>
          <w:szCs w:val="28"/>
          <w:lang w:eastAsia="en-US"/>
        </w:rPr>
        <w:t>4</w:t>
      </w:r>
      <w:r w:rsidRPr="00E17130">
        <w:rPr>
          <w:sz w:val="28"/>
          <w:szCs w:val="28"/>
          <w:lang w:eastAsia="en-US"/>
        </w:rPr>
        <w:t xml:space="preserve"> - Маршрутная карта детали </w:t>
      </w:r>
      <w:r w:rsidRPr="00193CCD">
        <w:rPr>
          <w:sz w:val="28"/>
          <w:szCs w:val="28"/>
          <w:lang w:eastAsia="en-US"/>
        </w:rPr>
        <w:t>Ребро</w:t>
      </w:r>
    </w:p>
    <w:p w:rsidR="00193CCD" w:rsidRDefault="00A57059" w:rsidP="00E17130">
      <w:pPr>
        <w:widowControl/>
        <w:autoSpaceDE/>
        <w:autoSpaceDN/>
        <w:adjustRightInd/>
        <w:spacing w:after="240" w:line="276" w:lineRule="auto"/>
        <w:jc w:val="center"/>
        <w:rPr>
          <w:sz w:val="28"/>
          <w:szCs w:val="28"/>
          <w:u w:val="single"/>
          <w:lang w:eastAsia="en-US"/>
        </w:rPr>
      </w:pPr>
      <w:r>
        <w:rPr>
          <w:noProof/>
        </w:rPr>
        <w:lastRenderedPageBreak/>
        <w:drawing>
          <wp:inline distT="0" distB="0" distL="0" distR="0">
            <wp:extent cx="5385600" cy="6732000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5600" cy="67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130" w:rsidRPr="00193CCD" w:rsidRDefault="00E17130" w:rsidP="00E17130">
      <w:pPr>
        <w:widowControl/>
        <w:autoSpaceDE/>
        <w:autoSpaceDN/>
        <w:adjustRightInd/>
        <w:spacing w:line="276" w:lineRule="auto"/>
        <w:jc w:val="center"/>
        <w:rPr>
          <w:sz w:val="28"/>
          <w:szCs w:val="28"/>
          <w:lang w:eastAsia="en-US"/>
        </w:rPr>
      </w:pPr>
      <w:r w:rsidRPr="00E17130">
        <w:rPr>
          <w:sz w:val="28"/>
          <w:szCs w:val="28"/>
          <w:lang w:eastAsia="en-US"/>
        </w:rPr>
        <w:t xml:space="preserve">Рисунок </w:t>
      </w:r>
      <w:r w:rsidR="007856BF">
        <w:rPr>
          <w:sz w:val="28"/>
          <w:szCs w:val="28"/>
          <w:lang w:eastAsia="en-US"/>
        </w:rPr>
        <w:t>5</w:t>
      </w:r>
      <w:r w:rsidRPr="00E17130">
        <w:rPr>
          <w:sz w:val="28"/>
          <w:szCs w:val="28"/>
          <w:lang w:eastAsia="en-US"/>
        </w:rPr>
        <w:t xml:space="preserve"> - Маршрутная карта детали </w:t>
      </w:r>
      <w:r w:rsidRPr="00193CCD">
        <w:rPr>
          <w:sz w:val="28"/>
          <w:szCs w:val="28"/>
          <w:lang w:eastAsia="en-US"/>
        </w:rPr>
        <w:t>Косынка.</w:t>
      </w:r>
    </w:p>
    <w:p w:rsidR="00193CCD" w:rsidRPr="00193CCD" w:rsidRDefault="00A57059" w:rsidP="00E17130">
      <w:pPr>
        <w:widowControl/>
        <w:autoSpaceDE/>
        <w:autoSpaceDN/>
        <w:adjustRightInd/>
        <w:spacing w:after="240" w:line="276" w:lineRule="auto"/>
        <w:jc w:val="center"/>
        <w:rPr>
          <w:sz w:val="28"/>
          <w:szCs w:val="28"/>
          <w:u w:val="single"/>
          <w:lang w:eastAsia="en-US"/>
        </w:rPr>
      </w:pPr>
      <w:r>
        <w:rPr>
          <w:noProof/>
        </w:rPr>
        <w:lastRenderedPageBreak/>
        <w:drawing>
          <wp:inline distT="0" distB="0" distL="0" distR="0">
            <wp:extent cx="4481682" cy="5472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1682" cy="54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130" w:rsidRPr="00193CCD" w:rsidRDefault="00E17130" w:rsidP="00E17130">
      <w:pPr>
        <w:widowControl/>
        <w:autoSpaceDE/>
        <w:autoSpaceDN/>
        <w:adjustRightInd/>
        <w:spacing w:after="240" w:line="276" w:lineRule="auto"/>
        <w:jc w:val="center"/>
        <w:rPr>
          <w:sz w:val="28"/>
          <w:szCs w:val="28"/>
          <w:u w:val="single"/>
          <w:lang w:eastAsia="en-US"/>
        </w:rPr>
      </w:pPr>
      <w:r w:rsidRPr="00E17130">
        <w:rPr>
          <w:sz w:val="28"/>
          <w:szCs w:val="28"/>
          <w:lang w:eastAsia="en-US"/>
        </w:rPr>
        <w:t xml:space="preserve">Рисунок </w:t>
      </w:r>
      <w:r w:rsidR="007856BF">
        <w:rPr>
          <w:sz w:val="28"/>
          <w:szCs w:val="28"/>
          <w:lang w:eastAsia="en-US"/>
        </w:rPr>
        <w:t>6</w:t>
      </w:r>
      <w:r w:rsidRPr="00E17130">
        <w:rPr>
          <w:sz w:val="28"/>
          <w:szCs w:val="28"/>
          <w:lang w:eastAsia="en-US"/>
        </w:rPr>
        <w:t xml:space="preserve">- Маршрутная карта детали </w:t>
      </w:r>
      <w:r w:rsidRPr="00193CCD">
        <w:rPr>
          <w:sz w:val="28"/>
          <w:szCs w:val="28"/>
          <w:lang w:eastAsia="en-US"/>
        </w:rPr>
        <w:t>Основание.</w:t>
      </w:r>
    </w:p>
    <w:p w:rsidR="00193CCD" w:rsidRPr="00193CCD" w:rsidRDefault="00193CCD" w:rsidP="00E17130">
      <w:pPr>
        <w:widowControl/>
        <w:autoSpaceDE/>
        <w:autoSpaceDN/>
        <w:adjustRightInd/>
        <w:spacing w:after="240"/>
        <w:ind w:firstLine="567"/>
        <w:jc w:val="both"/>
        <w:rPr>
          <w:sz w:val="28"/>
          <w:szCs w:val="28"/>
          <w:lang w:eastAsia="en-US"/>
        </w:rPr>
      </w:pPr>
      <w:r w:rsidRPr="00193CCD">
        <w:rPr>
          <w:sz w:val="28"/>
          <w:szCs w:val="28"/>
          <w:lang w:eastAsia="en-US"/>
        </w:rPr>
        <w:t xml:space="preserve">Примеры заполненных маршрутных карт можно скачать по ссылке: </w:t>
      </w:r>
      <w:hyperlink r:id="rId48" w:history="1">
        <w:r w:rsidRPr="00193CCD">
          <w:rPr>
            <w:color w:val="0563C1"/>
            <w:sz w:val="28"/>
            <w:szCs w:val="28"/>
            <w:u w:val="single"/>
            <w:lang w:eastAsia="en-US"/>
          </w:rPr>
          <w:t>http://www.mok68.ru/images/nosite/Примеры_техкарт.zip</w:t>
        </w:r>
      </w:hyperlink>
    </w:p>
    <w:p w:rsidR="00193CCD" w:rsidRPr="00E72CBA" w:rsidRDefault="00222959" w:rsidP="00193CCD">
      <w:pPr>
        <w:pStyle w:val="Default"/>
        <w:spacing w:line="276" w:lineRule="auto"/>
        <w:ind w:firstLine="567"/>
        <w:jc w:val="both"/>
        <w:rPr>
          <w:b/>
          <w:sz w:val="28"/>
          <w:szCs w:val="28"/>
        </w:rPr>
      </w:pPr>
      <w:r w:rsidRPr="00E72CBA">
        <w:rPr>
          <w:b/>
          <w:sz w:val="28"/>
          <w:szCs w:val="28"/>
        </w:rPr>
        <w:t xml:space="preserve">2.3 </w:t>
      </w:r>
      <w:r w:rsidR="00193CCD" w:rsidRPr="00E72CBA">
        <w:rPr>
          <w:b/>
          <w:sz w:val="28"/>
          <w:szCs w:val="28"/>
        </w:rPr>
        <w:t xml:space="preserve">Вопросы для самопроверки </w:t>
      </w:r>
    </w:p>
    <w:p w:rsidR="00193CCD" w:rsidRDefault="00193CCD" w:rsidP="00193CCD">
      <w:pPr>
        <w:pStyle w:val="Default"/>
        <w:spacing w:line="276" w:lineRule="auto"/>
        <w:ind w:firstLine="567"/>
        <w:jc w:val="both"/>
        <w:rPr>
          <w:sz w:val="28"/>
          <w:szCs w:val="28"/>
        </w:rPr>
      </w:pPr>
      <w:r w:rsidRPr="00042657">
        <w:rPr>
          <w:sz w:val="28"/>
          <w:szCs w:val="28"/>
        </w:rPr>
        <w:t xml:space="preserve">1. Что такое маршрутная карта? </w:t>
      </w:r>
    </w:p>
    <w:p w:rsidR="00193CCD" w:rsidRDefault="00193CCD" w:rsidP="00193CCD">
      <w:pPr>
        <w:pStyle w:val="Default"/>
        <w:spacing w:line="276" w:lineRule="auto"/>
        <w:ind w:firstLine="567"/>
        <w:jc w:val="both"/>
        <w:rPr>
          <w:sz w:val="28"/>
          <w:szCs w:val="28"/>
        </w:rPr>
      </w:pPr>
      <w:r w:rsidRPr="00042657">
        <w:rPr>
          <w:sz w:val="28"/>
          <w:szCs w:val="28"/>
        </w:rPr>
        <w:t xml:space="preserve">2. Как следует выполнять запись содержания операции в маршрутной карте? </w:t>
      </w:r>
    </w:p>
    <w:p w:rsidR="00193CCD" w:rsidRDefault="00193CCD" w:rsidP="00193CCD">
      <w:pPr>
        <w:pStyle w:val="Default"/>
        <w:spacing w:line="276" w:lineRule="auto"/>
        <w:ind w:firstLine="567"/>
        <w:jc w:val="both"/>
        <w:rPr>
          <w:sz w:val="28"/>
          <w:szCs w:val="28"/>
        </w:rPr>
      </w:pPr>
      <w:r w:rsidRPr="00042657">
        <w:rPr>
          <w:sz w:val="28"/>
          <w:szCs w:val="28"/>
        </w:rPr>
        <w:t>3. Что указывается в строке, имеющей служебный символ</w:t>
      </w:r>
      <w:proofErr w:type="gramStart"/>
      <w:r w:rsidRPr="00042657">
        <w:rPr>
          <w:sz w:val="28"/>
          <w:szCs w:val="28"/>
        </w:rPr>
        <w:t xml:space="preserve"> А</w:t>
      </w:r>
      <w:proofErr w:type="gramEnd"/>
      <w:r w:rsidRPr="00042657">
        <w:rPr>
          <w:sz w:val="28"/>
          <w:szCs w:val="28"/>
        </w:rPr>
        <w:t xml:space="preserve">? </w:t>
      </w:r>
    </w:p>
    <w:p w:rsidR="00193CCD" w:rsidRDefault="00193CCD" w:rsidP="00193CCD">
      <w:pPr>
        <w:pStyle w:val="Default"/>
        <w:spacing w:line="276" w:lineRule="auto"/>
        <w:ind w:firstLine="567"/>
        <w:jc w:val="both"/>
        <w:rPr>
          <w:sz w:val="28"/>
          <w:szCs w:val="28"/>
        </w:rPr>
      </w:pPr>
      <w:r w:rsidRPr="00042657">
        <w:rPr>
          <w:sz w:val="28"/>
          <w:szCs w:val="28"/>
        </w:rPr>
        <w:t>4. Что указывается в строке, имеющей служебный символ</w:t>
      </w:r>
      <w:proofErr w:type="gramStart"/>
      <w:r w:rsidRPr="00042657">
        <w:rPr>
          <w:sz w:val="28"/>
          <w:szCs w:val="28"/>
        </w:rPr>
        <w:t xml:space="preserve"> Б</w:t>
      </w:r>
      <w:proofErr w:type="gramEnd"/>
      <w:r w:rsidRPr="00042657">
        <w:rPr>
          <w:sz w:val="28"/>
          <w:szCs w:val="28"/>
        </w:rPr>
        <w:t xml:space="preserve">? </w:t>
      </w:r>
    </w:p>
    <w:p w:rsidR="00193CCD" w:rsidRDefault="00193CCD" w:rsidP="00193CCD">
      <w:pPr>
        <w:pStyle w:val="Default"/>
        <w:spacing w:line="276" w:lineRule="auto"/>
        <w:ind w:firstLine="567"/>
        <w:jc w:val="both"/>
        <w:rPr>
          <w:sz w:val="28"/>
          <w:szCs w:val="28"/>
        </w:rPr>
      </w:pPr>
      <w:r w:rsidRPr="00042657">
        <w:rPr>
          <w:sz w:val="28"/>
          <w:szCs w:val="28"/>
        </w:rPr>
        <w:t>5. Что указывается в строке, имеющей служебный символ</w:t>
      </w:r>
      <w:proofErr w:type="gramStart"/>
      <w:r w:rsidRPr="00042657">
        <w:rPr>
          <w:sz w:val="28"/>
          <w:szCs w:val="28"/>
        </w:rPr>
        <w:t xml:space="preserve"> О</w:t>
      </w:r>
      <w:proofErr w:type="gramEnd"/>
      <w:r w:rsidRPr="00042657">
        <w:rPr>
          <w:sz w:val="28"/>
          <w:szCs w:val="28"/>
        </w:rPr>
        <w:t xml:space="preserve">? </w:t>
      </w:r>
    </w:p>
    <w:p w:rsidR="00193CCD" w:rsidRDefault="00193CCD" w:rsidP="00193CCD">
      <w:pPr>
        <w:pStyle w:val="Default"/>
        <w:spacing w:line="276" w:lineRule="auto"/>
        <w:ind w:firstLine="567"/>
        <w:jc w:val="both"/>
        <w:rPr>
          <w:sz w:val="28"/>
          <w:szCs w:val="28"/>
        </w:rPr>
      </w:pPr>
      <w:r w:rsidRPr="00042657">
        <w:rPr>
          <w:sz w:val="28"/>
          <w:szCs w:val="28"/>
        </w:rPr>
        <w:t>6. Что указывается в строке, имеющей служебный символ</w:t>
      </w:r>
      <w:proofErr w:type="gramStart"/>
      <w:r w:rsidRPr="00042657">
        <w:rPr>
          <w:sz w:val="28"/>
          <w:szCs w:val="28"/>
        </w:rPr>
        <w:t xml:space="preserve"> К</w:t>
      </w:r>
      <w:proofErr w:type="gramEnd"/>
      <w:r w:rsidRPr="00042657">
        <w:rPr>
          <w:sz w:val="28"/>
          <w:szCs w:val="28"/>
        </w:rPr>
        <w:t xml:space="preserve">/М? </w:t>
      </w:r>
    </w:p>
    <w:p w:rsidR="00193CCD" w:rsidRDefault="00193CCD" w:rsidP="00193CCD">
      <w:pPr>
        <w:pStyle w:val="Default"/>
        <w:spacing w:line="276" w:lineRule="auto"/>
        <w:ind w:firstLine="567"/>
        <w:jc w:val="both"/>
        <w:rPr>
          <w:sz w:val="28"/>
          <w:szCs w:val="28"/>
        </w:rPr>
      </w:pPr>
      <w:r w:rsidRPr="00042657">
        <w:rPr>
          <w:sz w:val="28"/>
          <w:szCs w:val="28"/>
        </w:rPr>
        <w:t xml:space="preserve">7. Когда следует применять полную запись наименования операции в маршрутной карте? </w:t>
      </w:r>
    </w:p>
    <w:p w:rsidR="00A57059" w:rsidRDefault="00A57059">
      <w:pPr>
        <w:widowControl/>
        <w:autoSpaceDE/>
        <w:autoSpaceDN/>
        <w:adjustRightInd/>
        <w:rPr>
          <w:rFonts w:eastAsia="Times New Roman"/>
          <w:sz w:val="28"/>
          <w:szCs w:val="28"/>
        </w:rPr>
      </w:pPr>
      <w:r>
        <w:rPr>
          <w:sz w:val="28"/>
          <w:szCs w:val="28"/>
        </w:rPr>
        <w:br w:type="page"/>
      </w:r>
    </w:p>
    <w:p w:rsidR="00FB4A00" w:rsidRPr="00E72CBA" w:rsidRDefault="00FB4A00" w:rsidP="00FB4A00">
      <w:pPr>
        <w:pStyle w:val="Default"/>
        <w:spacing w:line="276" w:lineRule="auto"/>
        <w:jc w:val="center"/>
        <w:rPr>
          <w:b/>
          <w:color w:val="auto"/>
          <w:sz w:val="28"/>
          <w:szCs w:val="28"/>
        </w:rPr>
      </w:pPr>
      <w:r w:rsidRPr="00E72CBA">
        <w:rPr>
          <w:b/>
          <w:color w:val="auto"/>
          <w:sz w:val="28"/>
          <w:szCs w:val="28"/>
        </w:rPr>
        <w:lastRenderedPageBreak/>
        <w:t>ИНФОРМАЦИОННЫЕ ИСТОЧНИКИ</w:t>
      </w:r>
    </w:p>
    <w:p w:rsidR="009F767A" w:rsidRPr="009F767A" w:rsidRDefault="00DC4F2B" w:rsidP="00DC4F2B">
      <w:pPr>
        <w:pStyle w:val="Default"/>
        <w:spacing w:before="240" w:line="276" w:lineRule="auto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</w:t>
      </w:r>
      <w:r w:rsidR="009F767A" w:rsidRPr="009F767A">
        <w:rPr>
          <w:color w:val="auto"/>
          <w:sz w:val="28"/>
          <w:szCs w:val="28"/>
        </w:rPr>
        <w:t>. Овчинников</w:t>
      </w:r>
      <w:r w:rsidR="00955DBF">
        <w:rPr>
          <w:color w:val="auto"/>
          <w:sz w:val="28"/>
          <w:szCs w:val="28"/>
        </w:rPr>
        <w:t>,</w:t>
      </w:r>
      <w:r w:rsidR="009F767A" w:rsidRPr="009F767A">
        <w:rPr>
          <w:color w:val="auto"/>
          <w:sz w:val="28"/>
          <w:szCs w:val="28"/>
        </w:rPr>
        <w:t xml:space="preserve"> В.В. Справочник техника-сварщика / В.В. Овчинников. - М.: ИД ФОРУМ: НИЦ ИНФРА-М, 2017. - 304 с.</w:t>
      </w:r>
    </w:p>
    <w:p w:rsidR="00FB4A00" w:rsidRPr="00955DBF" w:rsidRDefault="00DC4F2B" w:rsidP="009F767A">
      <w:pPr>
        <w:pStyle w:val="Default"/>
        <w:spacing w:line="276" w:lineRule="auto"/>
        <w:ind w:firstLine="567"/>
        <w:jc w:val="both"/>
        <w:rPr>
          <w:color w:val="auto"/>
          <w:sz w:val="28"/>
          <w:szCs w:val="28"/>
        </w:rPr>
      </w:pPr>
      <w:r w:rsidRPr="00955DBF">
        <w:rPr>
          <w:color w:val="auto"/>
          <w:sz w:val="28"/>
          <w:szCs w:val="28"/>
        </w:rPr>
        <w:t>2</w:t>
      </w:r>
      <w:r w:rsidR="009F767A" w:rsidRPr="00955DBF">
        <w:rPr>
          <w:color w:val="auto"/>
          <w:sz w:val="28"/>
          <w:szCs w:val="28"/>
        </w:rPr>
        <w:t>. Овчинников, В.В. Технология производства сварных конструкций: учебник / В.В Овчинников. - М: ИЦ "Форум", 2020. - 208 с.</w:t>
      </w:r>
    </w:p>
    <w:p w:rsidR="00FB4A00" w:rsidRDefault="00DC4F2B" w:rsidP="00F970B4">
      <w:pPr>
        <w:pStyle w:val="Default"/>
        <w:spacing w:line="276" w:lineRule="auto"/>
        <w:ind w:firstLine="567"/>
        <w:jc w:val="both"/>
        <w:rPr>
          <w:color w:val="auto"/>
          <w:sz w:val="28"/>
          <w:szCs w:val="28"/>
        </w:rPr>
      </w:pPr>
      <w:r w:rsidRPr="00955DBF">
        <w:rPr>
          <w:color w:val="auto"/>
          <w:sz w:val="28"/>
          <w:szCs w:val="28"/>
        </w:rPr>
        <w:t>3</w:t>
      </w:r>
      <w:r w:rsidRPr="00955DBF">
        <w:rPr>
          <w:color w:val="FF0000"/>
          <w:sz w:val="28"/>
          <w:szCs w:val="28"/>
        </w:rPr>
        <w:t xml:space="preserve">. </w:t>
      </w:r>
      <w:proofErr w:type="spellStart"/>
      <w:r w:rsidR="00C82496" w:rsidRPr="00955DBF">
        <w:rPr>
          <w:color w:val="auto"/>
          <w:sz w:val="28"/>
          <w:szCs w:val="28"/>
        </w:rPr>
        <w:t>Уокенбах</w:t>
      </w:r>
      <w:proofErr w:type="spellEnd"/>
      <w:r w:rsidR="00955DBF" w:rsidRPr="00955DBF">
        <w:rPr>
          <w:color w:val="auto"/>
          <w:sz w:val="28"/>
          <w:szCs w:val="28"/>
        </w:rPr>
        <w:t>,</w:t>
      </w:r>
      <w:r w:rsidR="00C82496" w:rsidRPr="00955DBF">
        <w:rPr>
          <w:color w:val="auto"/>
          <w:sz w:val="28"/>
          <w:szCs w:val="28"/>
        </w:rPr>
        <w:t xml:space="preserve"> </w:t>
      </w:r>
      <w:proofErr w:type="spellStart"/>
      <w:r w:rsidR="00C82496" w:rsidRPr="00955DBF">
        <w:rPr>
          <w:color w:val="auto"/>
          <w:sz w:val="28"/>
          <w:szCs w:val="28"/>
        </w:rPr>
        <w:t>Дж.</w:t>
      </w:r>
      <w:r w:rsidR="007E5A56" w:rsidRPr="00955DBF">
        <w:rPr>
          <w:color w:val="auto"/>
          <w:sz w:val="28"/>
          <w:szCs w:val="28"/>
        </w:rPr>
        <w:t>Excel</w:t>
      </w:r>
      <w:proofErr w:type="spellEnd"/>
      <w:r w:rsidR="007E5A56" w:rsidRPr="00955DBF">
        <w:rPr>
          <w:color w:val="auto"/>
          <w:sz w:val="28"/>
          <w:szCs w:val="28"/>
        </w:rPr>
        <w:t xml:space="preserve"> 2016. Библия </w:t>
      </w:r>
      <w:proofErr w:type="spellStart"/>
      <w:r w:rsidR="007E5A56" w:rsidRPr="00955DBF">
        <w:rPr>
          <w:color w:val="auto"/>
          <w:sz w:val="28"/>
          <w:szCs w:val="28"/>
        </w:rPr>
        <w:t>пользователя</w:t>
      </w:r>
      <w:proofErr w:type="gramStart"/>
      <w:r w:rsidR="00955DBF" w:rsidRPr="00955DBF">
        <w:rPr>
          <w:color w:val="auto"/>
          <w:sz w:val="28"/>
          <w:szCs w:val="28"/>
        </w:rPr>
        <w:t>:к</w:t>
      </w:r>
      <w:proofErr w:type="gramEnd"/>
      <w:r w:rsidR="00955DBF" w:rsidRPr="00955DBF">
        <w:rPr>
          <w:color w:val="auto"/>
          <w:sz w:val="28"/>
          <w:szCs w:val="28"/>
        </w:rPr>
        <w:t>нига</w:t>
      </w:r>
      <w:proofErr w:type="spellEnd"/>
      <w:r w:rsidR="00955DBF" w:rsidRPr="00955DBF">
        <w:rPr>
          <w:color w:val="auto"/>
          <w:sz w:val="28"/>
          <w:szCs w:val="28"/>
        </w:rPr>
        <w:t xml:space="preserve"> / Дж. </w:t>
      </w:r>
      <w:proofErr w:type="spellStart"/>
      <w:r w:rsidR="00955DBF" w:rsidRPr="00955DBF">
        <w:rPr>
          <w:color w:val="auto"/>
          <w:sz w:val="28"/>
          <w:szCs w:val="28"/>
        </w:rPr>
        <w:t>Уокенбах</w:t>
      </w:r>
      <w:proofErr w:type="spellEnd"/>
      <w:r w:rsidR="00955DBF" w:rsidRPr="00955DBF">
        <w:rPr>
          <w:color w:val="auto"/>
          <w:sz w:val="28"/>
          <w:szCs w:val="28"/>
        </w:rPr>
        <w:t>. – М:</w:t>
      </w:r>
      <w:r w:rsidR="007E5A56" w:rsidRPr="00955DBF">
        <w:rPr>
          <w:color w:val="auto"/>
          <w:sz w:val="28"/>
          <w:szCs w:val="28"/>
        </w:rPr>
        <w:t xml:space="preserve"> Альфа</w:t>
      </w:r>
      <w:r w:rsidR="00955DBF" w:rsidRPr="00955DBF">
        <w:rPr>
          <w:color w:val="auto"/>
          <w:sz w:val="28"/>
          <w:szCs w:val="28"/>
        </w:rPr>
        <w:t>,</w:t>
      </w:r>
      <w:r w:rsidR="007E5A56" w:rsidRPr="00955DBF">
        <w:rPr>
          <w:color w:val="auto"/>
          <w:sz w:val="28"/>
          <w:szCs w:val="28"/>
        </w:rPr>
        <w:t xml:space="preserve"> 2017. – 1040с.</w:t>
      </w:r>
    </w:p>
    <w:p w:rsidR="00DC4F2B" w:rsidRPr="00DC4F2B" w:rsidRDefault="00DC4F2B" w:rsidP="00DC4F2B">
      <w:pPr>
        <w:pStyle w:val="Default"/>
        <w:spacing w:line="276" w:lineRule="auto"/>
        <w:ind w:firstLine="567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4. </w:t>
      </w:r>
      <w:r w:rsidRPr="00DC4F2B">
        <w:rPr>
          <w:color w:val="auto"/>
          <w:sz w:val="28"/>
          <w:szCs w:val="28"/>
        </w:rPr>
        <w:t>Виртуальная библиотека для сварщика: –URL: //http://www.svarkainfo.ru/rus/lib/books/</w:t>
      </w:r>
    </w:p>
    <w:p w:rsidR="00DC4F2B" w:rsidRPr="00DC4F2B" w:rsidRDefault="00DC4F2B" w:rsidP="00DC4F2B">
      <w:pPr>
        <w:pStyle w:val="Default"/>
        <w:spacing w:line="276" w:lineRule="auto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5. </w:t>
      </w:r>
      <w:r w:rsidRPr="00DC4F2B">
        <w:rPr>
          <w:color w:val="auto"/>
          <w:sz w:val="28"/>
          <w:szCs w:val="28"/>
        </w:rPr>
        <w:t>Бесплатная библиотека стандартов и нормативов: официальный сайт. – URL: www.docload.ru</w:t>
      </w:r>
    </w:p>
    <w:p w:rsidR="00DC4F2B" w:rsidRPr="00DC4F2B" w:rsidRDefault="00DC4F2B" w:rsidP="00DC4F2B">
      <w:pPr>
        <w:pStyle w:val="Default"/>
        <w:spacing w:line="276" w:lineRule="auto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6</w:t>
      </w:r>
      <w:r w:rsidRPr="00DC4F2B">
        <w:rPr>
          <w:color w:val="auto"/>
          <w:sz w:val="28"/>
          <w:szCs w:val="28"/>
        </w:rPr>
        <w:t>.ГОСТЫ по сварке: официальный сайт. – URL: http://www.gost-svarka.ru</w:t>
      </w:r>
    </w:p>
    <w:p w:rsidR="00DC4F2B" w:rsidRPr="00DC4F2B" w:rsidRDefault="00DC4F2B" w:rsidP="00DC4F2B">
      <w:pPr>
        <w:pStyle w:val="Default"/>
        <w:spacing w:line="276" w:lineRule="auto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7</w:t>
      </w:r>
      <w:r w:rsidRPr="00DC4F2B">
        <w:rPr>
          <w:color w:val="auto"/>
          <w:sz w:val="28"/>
          <w:szCs w:val="28"/>
        </w:rPr>
        <w:t>.Всё о сварке: материалы, технология, оборудование: официальный сайт. – URL: http://expertsvarki.ru</w:t>
      </w:r>
    </w:p>
    <w:p w:rsidR="00FB4A00" w:rsidRDefault="00FB4A00">
      <w:pPr>
        <w:pStyle w:val="Default"/>
        <w:spacing w:line="276" w:lineRule="auto"/>
        <w:jc w:val="center"/>
        <w:rPr>
          <w:color w:val="auto"/>
          <w:sz w:val="28"/>
          <w:szCs w:val="28"/>
        </w:rPr>
      </w:pPr>
    </w:p>
    <w:sectPr w:rsidR="00FB4A00" w:rsidSect="002D5BCD">
      <w:footerReference w:type="default" r:id="rId49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1D7C" w:rsidRDefault="00391D7C" w:rsidP="00612B2D">
      <w:r>
        <w:separator/>
      </w:r>
    </w:p>
  </w:endnote>
  <w:endnote w:type="continuationSeparator" w:id="0">
    <w:p w:rsidR="00391D7C" w:rsidRDefault="00391D7C" w:rsidP="00612B2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48644187"/>
      <w:docPartObj>
        <w:docPartGallery w:val="Page Numbers (Bottom of Page)"/>
        <w:docPartUnique/>
      </w:docPartObj>
    </w:sdtPr>
    <w:sdtContent>
      <w:p w:rsidR="00EC02BA" w:rsidRDefault="00EC02BA">
        <w:pPr>
          <w:pStyle w:val="ac"/>
          <w:jc w:val="center"/>
        </w:pPr>
        <w:fldSimple w:instr="PAGE   \* MERGEFORMAT">
          <w:r w:rsidR="000205F0">
            <w:rPr>
              <w:noProof/>
            </w:rPr>
            <w:t>1</w:t>
          </w:r>
        </w:fldSimple>
      </w:p>
    </w:sdtContent>
  </w:sdt>
  <w:p w:rsidR="00EC02BA" w:rsidRDefault="00EC02BA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1D7C" w:rsidRDefault="00391D7C" w:rsidP="00612B2D">
      <w:r>
        <w:separator/>
      </w:r>
    </w:p>
  </w:footnote>
  <w:footnote w:type="continuationSeparator" w:id="0">
    <w:p w:rsidR="00391D7C" w:rsidRDefault="00391D7C" w:rsidP="00612B2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95369B"/>
    <w:multiLevelType w:val="hybridMultilevel"/>
    <w:tmpl w:val="CF50E212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D5BCD"/>
    <w:rsid w:val="00013C2A"/>
    <w:rsid w:val="000205F0"/>
    <w:rsid w:val="00042657"/>
    <w:rsid w:val="00054292"/>
    <w:rsid w:val="00070D4F"/>
    <w:rsid w:val="000801D9"/>
    <w:rsid w:val="000A1A9A"/>
    <w:rsid w:val="000C4174"/>
    <w:rsid w:val="000D5B6A"/>
    <w:rsid w:val="001350C1"/>
    <w:rsid w:val="00193CCD"/>
    <w:rsid w:val="001E1D7B"/>
    <w:rsid w:val="001F6522"/>
    <w:rsid w:val="001F6E21"/>
    <w:rsid w:val="00222959"/>
    <w:rsid w:val="00286DD1"/>
    <w:rsid w:val="002B646E"/>
    <w:rsid w:val="002D5BCD"/>
    <w:rsid w:val="002E1255"/>
    <w:rsid w:val="002F3069"/>
    <w:rsid w:val="00346429"/>
    <w:rsid w:val="00355A34"/>
    <w:rsid w:val="00391D7C"/>
    <w:rsid w:val="0039383E"/>
    <w:rsid w:val="00396889"/>
    <w:rsid w:val="003D2FE7"/>
    <w:rsid w:val="003D3263"/>
    <w:rsid w:val="00431EDF"/>
    <w:rsid w:val="00434ED7"/>
    <w:rsid w:val="00455881"/>
    <w:rsid w:val="00467159"/>
    <w:rsid w:val="00481B04"/>
    <w:rsid w:val="005051A4"/>
    <w:rsid w:val="00557600"/>
    <w:rsid w:val="0058761B"/>
    <w:rsid w:val="005912C7"/>
    <w:rsid w:val="005A780E"/>
    <w:rsid w:val="005C124F"/>
    <w:rsid w:val="00612B2D"/>
    <w:rsid w:val="007105E2"/>
    <w:rsid w:val="007139EE"/>
    <w:rsid w:val="00714513"/>
    <w:rsid w:val="007538F4"/>
    <w:rsid w:val="007856BF"/>
    <w:rsid w:val="007C1B7F"/>
    <w:rsid w:val="007C68BE"/>
    <w:rsid w:val="007D4DBE"/>
    <w:rsid w:val="007E5A56"/>
    <w:rsid w:val="007E78C0"/>
    <w:rsid w:val="007F541F"/>
    <w:rsid w:val="008B2C59"/>
    <w:rsid w:val="0090025A"/>
    <w:rsid w:val="00955DBF"/>
    <w:rsid w:val="009922F8"/>
    <w:rsid w:val="009E2698"/>
    <w:rsid w:val="009F767A"/>
    <w:rsid w:val="00A05C12"/>
    <w:rsid w:val="00A169EA"/>
    <w:rsid w:val="00A3493C"/>
    <w:rsid w:val="00A37A0D"/>
    <w:rsid w:val="00A57059"/>
    <w:rsid w:val="00AC3F2A"/>
    <w:rsid w:val="00AD25B0"/>
    <w:rsid w:val="00B70DF4"/>
    <w:rsid w:val="00B9022D"/>
    <w:rsid w:val="00BA100A"/>
    <w:rsid w:val="00BA4CF4"/>
    <w:rsid w:val="00BC711D"/>
    <w:rsid w:val="00BF464D"/>
    <w:rsid w:val="00C44C10"/>
    <w:rsid w:val="00C5694B"/>
    <w:rsid w:val="00C82496"/>
    <w:rsid w:val="00C96F79"/>
    <w:rsid w:val="00CC2CA5"/>
    <w:rsid w:val="00CC2D6E"/>
    <w:rsid w:val="00CC5382"/>
    <w:rsid w:val="00CD0A60"/>
    <w:rsid w:val="00D3287A"/>
    <w:rsid w:val="00D3517C"/>
    <w:rsid w:val="00D60AE6"/>
    <w:rsid w:val="00DC20F2"/>
    <w:rsid w:val="00DC4F2B"/>
    <w:rsid w:val="00E00584"/>
    <w:rsid w:val="00E17130"/>
    <w:rsid w:val="00E61411"/>
    <w:rsid w:val="00E62221"/>
    <w:rsid w:val="00E6711A"/>
    <w:rsid w:val="00E72CBA"/>
    <w:rsid w:val="00E809B8"/>
    <w:rsid w:val="00E9087C"/>
    <w:rsid w:val="00EC02BA"/>
    <w:rsid w:val="00EC6947"/>
    <w:rsid w:val="00ED131F"/>
    <w:rsid w:val="00ED38C3"/>
    <w:rsid w:val="00F25784"/>
    <w:rsid w:val="00F44FD3"/>
    <w:rsid w:val="00F56D95"/>
    <w:rsid w:val="00F75E88"/>
    <w:rsid w:val="00F82DF6"/>
    <w:rsid w:val="00F970B4"/>
    <w:rsid w:val="00FA729D"/>
    <w:rsid w:val="00FB4A00"/>
    <w:rsid w:val="00FD4F33"/>
    <w:rsid w:val="00FD5685"/>
    <w:rsid w:val="00FD6810"/>
    <w:rsid w:val="00FE6C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100A"/>
    <w:pPr>
      <w:widowControl w:val="0"/>
      <w:autoSpaceDE w:val="0"/>
      <w:autoSpaceDN w:val="0"/>
      <w:adjustRightInd w:val="0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2D5BCD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2D5BC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2D5BCD"/>
    <w:rPr>
      <w:rFonts w:ascii="Tahoma" w:eastAsia="Calibri" w:hAnsi="Tahoma" w:cs="Tahoma"/>
      <w:sz w:val="16"/>
      <w:szCs w:val="16"/>
      <w:lang w:eastAsia="ru-RU"/>
    </w:rPr>
  </w:style>
  <w:style w:type="character" w:customStyle="1" w:styleId="a5">
    <w:name w:val="Подпись к картинке_"/>
    <w:link w:val="a6"/>
    <w:rsid w:val="007F541F"/>
    <w:rPr>
      <w:rFonts w:ascii="Times New Roman" w:eastAsia="Times New Roman" w:hAnsi="Times New Roman"/>
      <w:sz w:val="28"/>
      <w:szCs w:val="28"/>
      <w:shd w:val="clear" w:color="auto" w:fill="FFFFFF"/>
    </w:rPr>
  </w:style>
  <w:style w:type="character" w:customStyle="1" w:styleId="a7">
    <w:name w:val="Основной текст_"/>
    <w:link w:val="1"/>
    <w:rsid w:val="007F541F"/>
    <w:rPr>
      <w:rFonts w:ascii="Times New Roman" w:eastAsia="Times New Roman" w:hAnsi="Times New Roman"/>
      <w:sz w:val="28"/>
      <w:szCs w:val="28"/>
      <w:shd w:val="clear" w:color="auto" w:fill="FFFFFF"/>
    </w:rPr>
  </w:style>
  <w:style w:type="paragraph" w:customStyle="1" w:styleId="a6">
    <w:name w:val="Подпись к картинке"/>
    <w:basedOn w:val="a"/>
    <w:link w:val="a5"/>
    <w:rsid w:val="007F541F"/>
    <w:pPr>
      <w:shd w:val="clear" w:color="auto" w:fill="FFFFFF"/>
      <w:autoSpaceDE/>
      <w:autoSpaceDN/>
      <w:adjustRightInd/>
    </w:pPr>
    <w:rPr>
      <w:rFonts w:eastAsia="Times New Roman"/>
      <w:sz w:val="28"/>
      <w:szCs w:val="28"/>
    </w:rPr>
  </w:style>
  <w:style w:type="paragraph" w:customStyle="1" w:styleId="1">
    <w:name w:val="Основной текст1"/>
    <w:basedOn w:val="a"/>
    <w:link w:val="a7"/>
    <w:rsid w:val="007F541F"/>
    <w:pPr>
      <w:shd w:val="clear" w:color="auto" w:fill="FFFFFF"/>
      <w:autoSpaceDE/>
      <w:autoSpaceDN/>
      <w:adjustRightInd/>
      <w:spacing w:after="300"/>
      <w:ind w:firstLine="400"/>
    </w:pPr>
    <w:rPr>
      <w:rFonts w:eastAsia="Times New Roman"/>
      <w:sz w:val="28"/>
      <w:szCs w:val="28"/>
    </w:rPr>
  </w:style>
  <w:style w:type="table" w:styleId="a8">
    <w:name w:val="Table Grid"/>
    <w:basedOn w:val="a1"/>
    <w:uiPriority w:val="59"/>
    <w:rsid w:val="008B2C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rsid w:val="00BF464D"/>
    <w:rPr>
      <w:color w:val="0000FF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612B2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612B2D"/>
    <w:rPr>
      <w:rFonts w:ascii="Times New Roman" w:hAnsi="Times New Roman"/>
      <w:sz w:val="24"/>
    </w:rPr>
  </w:style>
  <w:style w:type="paragraph" w:styleId="ac">
    <w:name w:val="footer"/>
    <w:basedOn w:val="a"/>
    <w:link w:val="ad"/>
    <w:uiPriority w:val="99"/>
    <w:unhideWhenUsed/>
    <w:rsid w:val="00612B2D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612B2D"/>
    <w:rPr>
      <w:rFonts w:ascii="Times New Roman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100A"/>
    <w:pPr>
      <w:widowControl w:val="0"/>
      <w:autoSpaceDE w:val="0"/>
      <w:autoSpaceDN w:val="0"/>
      <w:adjustRightInd w:val="0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2D5BCD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2D5BC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2D5BCD"/>
    <w:rPr>
      <w:rFonts w:ascii="Tahoma" w:eastAsia="Calibri" w:hAnsi="Tahoma" w:cs="Tahoma"/>
      <w:sz w:val="16"/>
      <w:szCs w:val="16"/>
      <w:lang w:eastAsia="ru-RU"/>
    </w:rPr>
  </w:style>
  <w:style w:type="character" w:customStyle="1" w:styleId="a5">
    <w:name w:val="Подпись к картинке_"/>
    <w:link w:val="a6"/>
    <w:rsid w:val="007F541F"/>
    <w:rPr>
      <w:rFonts w:ascii="Times New Roman" w:eastAsia="Times New Roman" w:hAnsi="Times New Roman"/>
      <w:sz w:val="28"/>
      <w:szCs w:val="28"/>
      <w:shd w:val="clear" w:color="auto" w:fill="FFFFFF"/>
    </w:rPr>
  </w:style>
  <w:style w:type="character" w:customStyle="1" w:styleId="a7">
    <w:name w:val="Основной текст_"/>
    <w:link w:val="1"/>
    <w:rsid w:val="007F541F"/>
    <w:rPr>
      <w:rFonts w:ascii="Times New Roman" w:eastAsia="Times New Roman" w:hAnsi="Times New Roman"/>
      <w:sz w:val="28"/>
      <w:szCs w:val="28"/>
      <w:shd w:val="clear" w:color="auto" w:fill="FFFFFF"/>
    </w:rPr>
  </w:style>
  <w:style w:type="paragraph" w:customStyle="1" w:styleId="a6">
    <w:name w:val="Подпись к картинке"/>
    <w:basedOn w:val="a"/>
    <w:link w:val="a5"/>
    <w:rsid w:val="007F541F"/>
    <w:pPr>
      <w:shd w:val="clear" w:color="auto" w:fill="FFFFFF"/>
      <w:autoSpaceDE/>
      <w:autoSpaceDN/>
      <w:adjustRightInd/>
    </w:pPr>
    <w:rPr>
      <w:rFonts w:eastAsia="Times New Roman"/>
      <w:sz w:val="28"/>
      <w:szCs w:val="28"/>
    </w:rPr>
  </w:style>
  <w:style w:type="paragraph" w:customStyle="1" w:styleId="1">
    <w:name w:val="Основной текст1"/>
    <w:basedOn w:val="a"/>
    <w:link w:val="a7"/>
    <w:rsid w:val="007F541F"/>
    <w:pPr>
      <w:shd w:val="clear" w:color="auto" w:fill="FFFFFF"/>
      <w:autoSpaceDE/>
      <w:autoSpaceDN/>
      <w:adjustRightInd/>
      <w:spacing w:after="300"/>
      <w:ind w:firstLine="400"/>
    </w:pPr>
    <w:rPr>
      <w:rFonts w:eastAsia="Times New Roman"/>
      <w:sz w:val="28"/>
      <w:szCs w:val="28"/>
    </w:rPr>
  </w:style>
  <w:style w:type="table" w:styleId="a8">
    <w:name w:val="Table Grid"/>
    <w:basedOn w:val="a1"/>
    <w:uiPriority w:val="59"/>
    <w:rsid w:val="008B2C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rsid w:val="00BF464D"/>
    <w:rPr>
      <w:color w:val="0000FF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612B2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612B2D"/>
    <w:rPr>
      <w:rFonts w:ascii="Times New Roman" w:hAnsi="Times New Roman"/>
      <w:sz w:val="24"/>
    </w:rPr>
  </w:style>
  <w:style w:type="paragraph" w:styleId="ac">
    <w:name w:val="footer"/>
    <w:basedOn w:val="a"/>
    <w:link w:val="ad"/>
    <w:uiPriority w:val="99"/>
    <w:unhideWhenUsed/>
    <w:rsid w:val="00612B2D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612B2D"/>
    <w:rPr>
      <w:rFonts w:ascii="Times New Roman" w:hAnsi="Times New Roman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756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4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4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7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krtop.info/gost/gost_start.php?gost_number=4543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hyperlink" Target="http://www.mok68.ru/images/nosite/&#1064;&#1072;&#1073;&#1083;&#1086;&#1085;_&#1084;&#1072;&#1088;&#1096;&#1088;&#1091;&#1090;&#1085;&#1086;&#1081;_&#1082;&#1072;&#1088;&#1090;&#1099;.xls" TargetMode="External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footer" Target="footer1.xml"/><Relationship Id="rId10" Type="http://schemas.openxmlformats.org/officeDocument/2006/relationships/hyperlink" Target="http://www.ukrtop.info/gost/gost_start.php?gost_number=4543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2.png"/><Relationship Id="rId52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yperlink" Target="http://www.mok68.ru/images/nosite/&#1055;&#1088;&#1080;&#1084;&#1077;&#1088;&#1099;_&#1090;&#1077;&#1093;&#1082;&#1072;&#1088;&#1090;.zip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1.png"/><Relationship Id="rId48" Type="http://schemas.openxmlformats.org/officeDocument/2006/relationships/hyperlink" Target="http://www.mok68.ru/images/nosite/&#1055;&#1088;&#1080;&#1084;&#1077;&#1088;&#1099;_&#1090;&#1077;&#1093;&#1082;&#1072;&#1088;&#1090;.zip" TargetMode="External"/><Relationship Id="rId8" Type="http://schemas.openxmlformats.org/officeDocument/2006/relationships/hyperlink" Target="http://www.mok68.ru/images/nosite/&#1064;&#1072;&#1073;&#1083;&#1086;&#1085;_&#1084;&#1072;&#1088;&#1096;&#1088;&#1091;&#1090;&#1085;&#1086;&#1081;_&#1082;&#1072;&#1088;&#1090;&#1099;.xls" TargetMode="Externa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8DF4E3-3887-4942-A2BA-6A419D099B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27</Pages>
  <Words>4278</Words>
  <Characters>24391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dcterms:created xsi:type="dcterms:W3CDTF">2021-06-01T19:54:00Z</dcterms:created>
  <dcterms:modified xsi:type="dcterms:W3CDTF">2021-06-04T09:56:00Z</dcterms:modified>
</cp:coreProperties>
</file>